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celebra en Almería su I Feria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enseña referente en papelería en España ha celebrado este jueves su I Feria Escolar para presentar al sector educativo sus últimas novedades en papelería y productos escolares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Carlin, la enseña referente en papelería en España, con más de 500 franquicias en el país y el extranjero, ha celebrado este jueves en Almería su I Feria Escolar, para presentar al sector educativo sus productos más recientes y las últimas novedades en papelería.</w:t>
            </w:r>
          </w:p>
          <w:p>
            <w:pPr>
              <w:ind w:left="-284" w:right="-427"/>
              <w:jc w:val="both"/>
              <w:rPr>
                <w:rFonts/>
                <w:color w:val="262626" w:themeColor="text1" w:themeTint="D9"/>
              </w:rPr>
            </w:pPr>
            <w:r>
              <w:t>El evento ha tenido lugar en el Avenida Hotel Almería, ubicado en Av. del Mediterráneo, al que han asistido más de un centenar de profesionales provenientes de diferentes centros educativos. Durante la jornada, los visitantes recorrieron los stands de los proveedores que han expuesto las últimas novedades en productos escolares, escritura, bellas artes, mobiliario y maquinaria.</w:t>
            </w:r>
          </w:p>
          <w:p>
            <w:pPr>
              <w:ind w:left="-284" w:right="-427"/>
              <w:jc w:val="both"/>
              <w:rPr>
                <w:rFonts/>
                <w:color w:val="262626" w:themeColor="text1" w:themeTint="D9"/>
              </w:rPr>
            </w:pPr>
            <w:r>
              <w:t>"El objetivo de este evento es que los profesionales del sector educativo conozcan de primera mano las últimas novedades tanto en material escolar como en técnicas de trabajo e inspiren a los alumnos a involucrarse en todas las materias", explica Miguel Ángel Montoya, franquiciado de Carlin y uno de los organizadores del evento.</w:t>
            </w:r>
          </w:p>
          <w:p>
            <w:pPr>
              <w:ind w:left="-284" w:right="-427"/>
              <w:jc w:val="both"/>
              <w:rPr>
                <w:rFonts/>
                <w:color w:val="262626" w:themeColor="text1" w:themeTint="D9"/>
              </w:rPr>
            </w:pPr>
            <w:r>
              <w:t>Todos los asistentes, fueron obsequiados con muestras de productos de las diferentes marcas participantes y, al finalizar la intensa jornada, se hizo un sorteo de varios lotes de productos entre todos los centros educativos que han participado en el evento.</w:t>
            </w:r>
          </w:p>
          <w:p>
            <w:pPr>
              <w:ind w:left="-284" w:right="-427"/>
              <w:jc w:val="both"/>
              <w:rPr>
                <w:rFonts/>
                <w:color w:val="262626" w:themeColor="text1" w:themeTint="D9"/>
              </w:rPr>
            </w:pPr>
            <w:r>
              <w:t>Carlin tiene dos franquicias en Almeria, ubicadas en las siguientes direcciones:</w:t>
            </w:r>
          </w:p>
          <w:p>
            <w:pPr>
              <w:ind w:left="-284" w:right="-427"/>
              <w:jc w:val="both"/>
              <w:rPr>
                <w:rFonts/>
                <w:color w:val="262626" w:themeColor="text1" w:themeTint="D9"/>
              </w:rPr>
            </w:pPr>
            <w:r>
              <w:t>Avda . de la Estación, 7 -04005 – Tfl 950 25 21 95 carlincentro@montygar.com</w:t>
            </w:r>
          </w:p>
          <w:p>
            <w:pPr>
              <w:ind w:left="-284" w:right="-427"/>
              <w:jc w:val="both"/>
              <w:rPr>
                <w:rFonts/>
                <w:color w:val="262626" w:themeColor="text1" w:themeTint="D9"/>
              </w:rPr>
            </w:pPr>
            <w:r>
              <w:t>C/ Instinción nº 1 - 04006- Tlf 950 22 75 06 pedidos@montygar.com</w:t>
            </w:r>
          </w:p>
          <w:p>
            <w:pPr>
              <w:ind w:left="-284" w:right="-427"/>
              <w:jc w:val="both"/>
              <w:rPr>
                <w:rFonts/>
                <w:color w:val="262626" w:themeColor="text1" w:themeTint="D9"/>
              </w:rPr>
            </w:pPr>
            <w:r>
              <w:t>La buena labor de Carlin ha obtenido numerosos reconocimientos:  and #39;Premio al Mejor Comercio 2013 and #39; en el sector del Material de Oficina;  and #39;Premio a la Expansión 2012 and #39; de la revista Ejecutivos;  and #39;Premio al Mejor Franquiciador 2009 and #39; otorgado por la revista Franquicias Hoy;  and #39;Premio a la Franquicia de Mayor Desarrollo 2008 and #39; otorgado por la misma publicación;  and #39;Premio a la Franquicia del Año 2007 and #39; por la revista Dirigentes;  and #39;Premio a la Expansión 2006 and #39;, revista Nuestros Negocios;  and #39;Premio al Emprendedor Mediterráneo and #39; en el salón Barcelona Negocios  and  Franquicias 2006;  and #39;Premio a la Mejor Franquicia Nacional and #39; en 2005, en el SIF and Co. de Valencia, y  and #39;Premio Excelencia 2003 and #39; por la revista Dirigentes.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Rabadan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https://www.notasdeprensa.es/carlin-celebra-en-almeria-su-i-feria-escolar_1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