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Camisetasfutbol.pro apuesta por los últimos diseños en camisetas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deportivas dan cada vez más importancia al diseño de las camisetas de fútbol para adaptarlas al estilo deportivo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auge de la moda deportiva en las calles, no es de extrañar que las camisetas de fútbol hayan tenido su momento de gloria. Las camisetas de fútbol y otros elementos como las bufandas han revolucionado las pasarelas del 2018 y muchos diseñadores y marcas como Burberry o Versace han adaptado estos diseños a sus colecciones. Un claro ejemplo son las camisetas de fútbol americano, que han traspasado las barreras del campo de juego a la calle tanto en hombres como en mujeres con diseños inspirados en este deporte. Camisetasfutbol.pro ofrece una gran variedad de camisetas de todos los equipos de fútbol pero también apuesta por el diseño más innovador.</w:t>
            </w:r>
          </w:p>
          <w:p>
            <w:pPr>
              <w:ind w:left="-284" w:right="-427"/>
              <w:jc w:val="both"/>
              <w:rPr>
                <w:rFonts/>
                <w:color w:val="262626" w:themeColor="text1" w:themeTint="D9"/>
              </w:rPr>
            </w:pPr>
            <w:r>
              <w:t>Cada vez se da mucha más importancia al diseño y especialmente a la estética de las camisetas de fútbol. Actualmente es muy común que las marcas que fabrican estas camisetas para los equipos colaboren con diseñadores famosos dentro del mundo de la moda creando una bonita unión entre moda y deporte apostando por diseños impactantes y exclusivos. Sin embargo, esta exclusividad ha aumentado las ventas de las réplicas de camisetas de fútbol no sólo en el mercado negro sino que también en grandes marcas que se inspiran en estos diseños en sus próximas colecciones.</w:t>
            </w:r>
          </w:p>
          <w:p>
            <w:pPr>
              <w:ind w:left="-284" w:right="-427"/>
              <w:jc w:val="both"/>
              <w:rPr>
                <w:rFonts/>
                <w:color w:val="262626" w:themeColor="text1" w:themeTint="D9"/>
              </w:rPr>
            </w:pPr>
            <w:r>
              <w:t>Los últimos diseños de camisetas de fútbol son innovadores utilizando la última tecnología con fibras naturales e inteligentes que detectan si el cuerpo necesita enfriarse o calentarse según el ejercicio que haya realizado. En los próximos años, se podrá encontrar con mayor facilidad, camisetas que envían señales al teléfono o directamente al médico sobre la frecuencia cardíaca y que son capaces de detectar anormalidades dentro de la salud del deportista que lleva la camiseta.</w:t>
            </w:r>
          </w:p>
          <w:p>
            <w:pPr>
              <w:ind w:left="-284" w:right="-427"/>
              <w:jc w:val="both"/>
              <w:rPr>
                <w:rFonts/>
                <w:color w:val="262626" w:themeColor="text1" w:themeTint="D9"/>
              </w:rPr>
            </w:pPr>
            <w:r>
              <w:t>Con las nuevas tecnologías y las nuevas tendencias de diseño, las camisetas de fútbol van a dar mucho que hablar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https://www.notasdeprensa.es/camisetasfutbol-pro-apuesta-por-los-ultimos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Sociedad Aragón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