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Buyviu.com, el nuevo portal de compras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Buyviu.com como un nuevo portal de compras online en el que los usuarios tradicionales de los grandes centros comerciales podrán realizar las mismas transacciones pero con las facilidades que ofrece Internet y una plataforma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Buyviu.com surge con la intención de ser una plataforma digital focalizada en la innovación y quiere cubrir las nuevas necesidades que la sociedad demanda en el mercado actual. Pretende satisfacer las exigencias tanto de consumidores como de vendedores, facilitando la conexión entre ambos.</w:t>
            </w:r>
          </w:p>
          <w:p>
            <w:pPr>
              <w:ind w:left="-284" w:right="-427"/>
              <w:jc w:val="both"/>
              <w:rPr>
                <w:rFonts/>
                <w:color w:val="262626" w:themeColor="text1" w:themeTint="D9"/>
              </w:rPr>
            </w:pPr>
            <w:r>
              <w:t>En primer lugar, para los compradores, Buyviu ofrece un gran catálogo online con una amplia variedad de productos y viajes.</w:t>
            </w:r>
          </w:p>
          <w:p>
            <w:pPr>
              <w:ind w:left="-284" w:right="-427"/>
              <w:jc w:val="both"/>
              <w:rPr>
                <w:rFonts/>
                <w:color w:val="262626" w:themeColor="text1" w:themeTint="D9"/>
              </w:rPr>
            </w:pPr>
            <w:r>
              <w:t>Por otro lado, enfocado a empresas y autónomos, la plataforma se plantea como una herramienta digital especialmente diseñada para conectar los servicios y productos de estos con los clientes.</w:t>
            </w:r>
          </w:p>
          <w:p>
            <w:pPr>
              <w:ind w:left="-284" w:right="-427"/>
              <w:jc w:val="both"/>
              <w:rPr>
                <w:rFonts/>
                <w:color w:val="262626" w:themeColor="text1" w:themeTint="D9"/>
              </w:rPr>
            </w:pPr>
            <w:r>
              <w:t>En el diseño actual de la página web, los usuarios pueden encontrar distintas secciones en función de lo que quieran buscar. Destacan tres espacios:</w:t>
            </w:r>
          </w:p>
          <w:p>
            <w:pPr>
              <w:ind w:left="-284" w:right="-427"/>
              <w:jc w:val="both"/>
              <w:rPr>
                <w:rFonts/>
                <w:color w:val="262626" w:themeColor="text1" w:themeTint="D9"/>
              </w:rPr>
            </w:pPr>
            <w:r>
              <w:t>Un primero en el que realizan una clasificación tradicional de todos sus productos. En esta sección se pueden encontrar las mercancías y servicios divididos en la estructura clásica: Moda, Deporte, Bricolaje, Hogar, Electrónica, Alimentación, etc. En este formato, por tanto, mantiene la división que tienen la mayoría de centros comerciales físicos.</w:t>
            </w:r>
          </w:p>
          <w:p>
            <w:pPr>
              <w:ind w:left="-284" w:right="-427"/>
              <w:jc w:val="both"/>
              <w:rPr>
                <w:rFonts/>
                <w:color w:val="262626" w:themeColor="text1" w:themeTint="D9"/>
              </w:rPr>
            </w:pPr>
            <w:r>
              <w:t>En segundo lugar, Buyviu también ofrece un segundo filtro de búsqueda pero en vez de por secciones comunes, clasifica todos sus bienes y servicios en función de la marca que los ofrece. De este modo, los consumidores pueden acceder directamente a comprar aquellos productos de la marca que prefieran, sea por confianza o por preferencia. Se pueden encontrar todas las marcas conocidas como en cualquier centro comercial tradicional, como Nike, Levi’s, Dolce and Gabbana, Calvin Klein y muchas más.</w:t>
            </w:r>
          </w:p>
          <w:p>
            <w:pPr>
              <w:ind w:left="-284" w:right="-427"/>
              <w:jc w:val="both"/>
              <w:rPr>
                <w:rFonts/>
                <w:color w:val="262626" w:themeColor="text1" w:themeTint="D9"/>
              </w:rPr>
            </w:pPr>
            <w:r>
              <w:t>Por último, una de las novedades que ofrece Buyviu es Buyviu Travel. Esta sección está dedicada exclusivamente a ofrecer viajes y ofertas para todos aquellos amantes de conocer mundo.</w:t>
            </w:r>
          </w:p>
          <w:p>
            <w:pPr>
              <w:ind w:left="-284" w:right="-427"/>
              <w:jc w:val="both"/>
              <w:rPr>
                <w:rFonts/>
                <w:color w:val="262626" w:themeColor="text1" w:themeTint="D9"/>
              </w:rPr>
            </w:pPr>
            <w:r>
              <w:t>En esta tercera sección del portal dividen los servicios en función del destino que el usuario elija, habiendo una gran variedad de localizaciones como Buenos Aires, Madrid, Medellín y multitud de lugares más en todo el mundo. Una vez elegido el lugar, la plataforma ofrece a los usuarios diferentes opciones de alojamiento, además de un vídeo en el que ver distintos espacios de la localización elegida.</w:t>
            </w:r>
          </w:p>
          <w:p>
            <w:pPr>
              <w:ind w:left="-284" w:right="-427"/>
              <w:jc w:val="both"/>
              <w:rPr>
                <w:rFonts/>
                <w:color w:val="262626" w:themeColor="text1" w:themeTint="D9"/>
              </w:rPr>
            </w:pPr>
            <w:r>
              <w:t>Acerca de Buyviu.comPlataforma digital focalizada en la innovación que pretende cubrir las necesidades que demanda la sociedad en el mercado actual, tanto de consumidores como de vendedores, facilitando la conexión entre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Mesas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+34 914 276 781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https://www.notasdeprensa.es/buyviu-com-el-nuevo-portal-de-compras-online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