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explica cómo terminar con el acné en adultos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acné es una enfermedad de la piel que a menudo se suele asociar con el periodo adolescente, pero no, algunos factores como el estrés, la contaminación o los cosméticos muy grasos hacen que puedan aparecer gratinos en edades ya adultas. Bionike, la firma nº1 de cosmética en Italia,  aporta algunos tips para eliminar el acné, a la vez que presenta sus mejores productos para acabar con este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Limpieza bien profunda. Si se tiene una piel grasa y con tendencia al acné es muy importante que se siga una rutina de limpieza diaria muy rigurosa. Lo ideal es hacerla dos veces al día (mañana y noche). Las aguas micelares o un exfoliante 2- 3 veces por semana son una buena opción.</w:t>
            </w:r>
          </w:p>
          <w:p>
            <w:pPr>
              <w:ind w:left="-284" w:right="-427"/>
              <w:jc w:val="both"/>
              <w:rPr>
                <w:rFonts/>
                <w:color w:val="262626" w:themeColor="text1" w:themeTint="D9"/>
              </w:rPr>
            </w:pPr>
            <w:r>
              <w:t>Utilizar productos no comedogénicos (que no producen puntos negros) u oil free. El aceite no hará más que engrasar la piel haciendo que aumente la aparición de granitos.</w:t>
            </w:r>
          </w:p>
          <w:p>
            <w:pPr>
              <w:ind w:left="-284" w:right="-427"/>
              <w:jc w:val="both"/>
              <w:rPr>
                <w:rFonts/>
                <w:color w:val="262626" w:themeColor="text1" w:themeTint="D9"/>
              </w:rPr>
            </w:pPr>
            <w:r>
              <w:t>Buscar la crema hidratante perfecta. No es cierto que las pieles grasas o con acné no necesiten crema hidratante; están faltas de grasa, pero puede que necesiten agua.</w:t>
            </w:r>
          </w:p>
          <w:p>
            <w:pPr>
              <w:ind w:left="-284" w:right="-427"/>
              <w:jc w:val="both"/>
              <w:rPr>
                <w:rFonts/>
                <w:color w:val="262626" w:themeColor="text1" w:themeTint="D9"/>
              </w:rPr>
            </w:pPr>
            <w:r>
              <w:t>Uso de protectores solares específicos para el cutis acneico, tanto para prevenir el daño del sol, como para evitar las posibles marcas.</w:t>
            </w:r>
          </w:p>
          <w:p>
            <w:pPr>
              <w:ind w:left="-284" w:right="-427"/>
              <w:jc w:val="both"/>
              <w:rPr>
                <w:rFonts/>
                <w:color w:val="262626" w:themeColor="text1" w:themeTint="D9"/>
              </w:rPr>
            </w:pPr>
            <w:r>
              <w:t>Ingesta de tomate. Algunos alimentos, como el tomate, son buenos para las pieles con acné, gracias a su acidez y al licopeno (un poderoso antioxidante que contiene) es un remedio seguro para ayudar en el tratamiento del acné.</w:t>
            </w:r>
          </w:p>
          <w:p>
            <w:pPr>
              <w:ind w:left="-284" w:right="-427"/>
              <w:jc w:val="both"/>
              <w:rPr>
                <w:rFonts/>
                <w:color w:val="262626" w:themeColor="text1" w:themeTint="D9"/>
              </w:rPr>
            </w:pPr>
            <w:r>
              <w:t>Comer chocolate y alimentos grasos, muy de vez en cuando y en pequeñas cantidades. </w:t>
            </w:r>
          </w:p>
          <w:p>
            <w:pPr>
              <w:ind w:left="-284" w:right="-427"/>
              <w:jc w:val="both"/>
              <w:rPr>
                <w:rFonts/>
                <w:color w:val="262626" w:themeColor="text1" w:themeTint="D9"/>
              </w:rPr>
            </w:pPr>
            <w:r>
              <w:t>Maquillaje específico. Las texturas en espuma o en polvo son las que mejor se adaptan a las pieles acneicas, aunque si el acné es muy notorio, se necesita un maquillaje en forma de corrector con minerales, que le permitan a la piel respirar.</w:t>
            </w:r>
          </w:p>
          <w:p>
            <w:pPr>
              <w:ind w:left="-284" w:right="-427"/>
              <w:jc w:val="both"/>
              <w:rPr>
                <w:rFonts/>
                <w:color w:val="262626" w:themeColor="text1" w:themeTint="D9"/>
              </w:rPr>
            </w:pPr>
            <w:r>
              <w:t>Nutricosmética. La piel acneica no solo hay que cuidarla desde el exterior, existen numerosos productos para hacerlo también desde el interior, como por ejemplo algunas cápsulas con diferentes vitaminas y Zinc.</w:t>
            </w:r>
          </w:p>
          <w:p>
            <w:pPr>
              <w:ind w:left="-284" w:right="-427"/>
              <w:jc w:val="both"/>
              <w:rPr>
                <w:rFonts/>
                <w:color w:val="262626" w:themeColor="text1" w:themeTint="D9"/>
              </w:rPr>
            </w:pPr>
            <w:r>
              <w:t>A continuación, Bionike presenta algunos de sus mejores productos para el cuidado de las pieles con acné en adultos:</w:t>
            </w:r>
          </w:p>
          <w:p>
            <w:pPr>
              <w:ind w:left="-284" w:right="-427"/>
              <w:jc w:val="both"/>
              <w:rPr>
                <w:rFonts/>
                <w:color w:val="262626" w:themeColor="text1" w:themeTint="D9"/>
              </w:rPr>
            </w:pPr>
            <w:r>
              <w:t>ACTEEN Gel Limpiador Purificante Tubo 200mlGel espumante con aclarado para limpiar en profundidad la piel seborreica y con tendencia al acné.</w:t>
            </w:r>
          </w:p>
          <w:p>
            <w:pPr>
              <w:ind w:left="-284" w:right="-427"/>
              <w:jc w:val="both"/>
              <w:rPr>
                <w:rFonts/>
                <w:color w:val="262626" w:themeColor="text1" w:themeTint="D9"/>
              </w:rPr>
            </w:pPr>
            <w:r>
              <w:t>El efecto exfoliante creado por la presencia de microgránulos limpia en profundidad sin irritar, facilita la eliminación de las células muertas superficiales, reduce las impurezas de los folículos sebáceos y ayuda a prevenir la formación de puntos blancos, puntos negros y granos. Con su pH ligeramente ácido mantiene el equilibrio de la piel, volviéndola tersa, fresca y limpia. PVP: 13,50 €</w:t>
            </w:r>
          </w:p>
          <w:p>
            <w:pPr>
              <w:ind w:left="-284" w:right="-427"/>
              <w:jc w:val="both"/>
              <w:rPr>
                <w:rFonts/>
                <w:color w:val="262626" w:themeColor="text1" w:themeTint="D9"/>
              </w:rPr>
            </w:pPr>
            <w:r>
              <w:t>ACTEEN Agua Limpiadora Reequilibrante Frasco 150mlLimpiador delicado con aclarado fácil, para pieles seborreicas y con tendencia al acné. Deja la piel fresca y limpia, ayuda a regular la producción de sebo y a prevenir la formación de los comedones (puntos blancos y puntos negros). Gracias a su dosificador especial, su fórmula acuosa genera una espuma suave que permite una distribución homogénea sobre la piel. PVP: 13,95 €</w:t>
            </w:r>
          </w:p>
          <w:p>
            <w:pPr>
              <w:ind w:left="-284" w:right="-427"/>
              <w:jc w:val="both"/>
              <w:rPr>
                <w:rFonts/>
                <w:color w:val="262626" w:themeColor="text1" w:themeTint="D9"/>
              </w:rPr>
            </w:pPr>
            <w:r>
              <w:t>ACTEEN QUICK PEN Tratamiento Loción Anti-imperfecciones Tubo 10mlTratamiento local intensivo para utilizar directamente en las imperfecciones y favorecer una desaparición más rápida. Está envasado en un práctico aplicador tipo pluma, se seca rápidamente y permite una aplicación precisa, incluso varias veces al día. Gracias a la presencia de activos específicos, tiene un efecto purificante y astringente. PVP: 12,95 €</w:t>
            </w:r>
          </w:p>
          <w:p>
            <w:pPr>
              <w:ind w:left="-284" w:right="-427"/>
              <w:jc w:val="both"/>
              <w:rPr>
                <w:rFonts/>
                <w:color w:val="262626" w:themeColor="text1" w:themeTint="D9"/>
              </w:rPr>
            </w:pPr>
            <w:r>
              <w:t>ACTEEN HYDRAMAT Crema Sebonormalizante Tubo de 40mlCrema hidratante estudiada para las pieles grasas y con tendencia al acné. Absorbe el exceso de sebo y regula eficazmente la secreción del mismo, ayudando a combatir la apariencia brillante de la piel grasa. Contiene una fórmula ligera y ultrafresca enriquecida con activos específicos para inhibir el crecimiento microbiano; además, absorbe rápidamente e hidrata sin dejar residuo graso. Testada como no comedogénica. PVP: 15,95 €</w:t>
            </w:r>
          </w:p>
          <w:p>
            <w:pPr>
              <w:ind w:left="-284" w:right="-427"/>
              <w:jc w:val="both"/>
              <w:rPr>
                <w:rFonts/>
                <w:color w:val="262626" w:themeColor="text1" w:themeTint="D9"/>
              </w:rPr>
            </w:pPr>
            <w:r>
              <w:t>ACTEEN SK´IN Complemento Alimenticio. Caja 30 pastillasComplemento alimenticio a base de vitamina B2, Biotina y Zinc, para ayudar a mantener la salud de la piel. Con Vitaminas B1, B6, L-Cistina, Glutatión y Molibdeno para contribuir al metabolismo normal de los aminoácidos sulfurados. Gracias a la avanzada tecnología de liberación Fast and Slow garantiza la elevada biodisponibilidad de los micronutrientes y su fácil absorción. Con edulcorantes. Está aconsejado como coadyuvante para mejorar la efectividad de los productos tópicos para el tratamiento de la piel acneica. PVP: 21,50 €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Cristóbal Bordiú 48, en el corner de la tienda de la Casa del Fisio (C/ José Picón 11) y en las mejores farmacias. www.bionike.es</w:t>
            </w:r>
          </w:p>
          <w:p>
            <w:pPr>
              <w:ind w:left="-284" w:right="-427"/>
              <w:jc w:val="both"/>
              <w:rPr>
                <w:rFonts/>
                <w:color w:val="262626" w:themeColor="text1" w:themeTint="D9"/>
              </w:rPr>
            </w:pPr>
            <w:r>
              <w:t>Telf: 91. 033 02 67/BionikeSpain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910 33 02 67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https://www.notasdeprensa.es/bionike-explica-como-terminar-con-el-acne-en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