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betMaster lleva las apuestas deportivas al juego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betMaster es un juego para iOS y Android que permite apostar individualmente o en grupo en eventos deportivos reales utilizando “bananas”, su propia moneda virtual / Desde su lanzamiento acumula más de 6.000 descargas, alcanza  las 50.000 apuestas cerradas y supera los 2 millones de bananas apostadas por sus usuarios / La última versión de la aplicación incluye apuestas en 7 categorías deportivas, retos con amigos y la creación y participación en competiciones sociales / Disponible en  iOS y Android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betMaster es una aplicación gratuita para móviles que convierte las apuestas deportivas en un juego destinado a los aficionados al deporte.</w:t>
            </w:r>
          </w:p>
          <w:p>
            <w:pPr>
              <w:ind w:left="-284" w:right="-427"/>
              <w:jc w:val="both"/>
              <w:rPr>
                <w:rFonts/>
                <w:color w:val="262626" w:themeColor="text1" w:themeTint="D9"/>
              </w:rPr>
            </w:pPr>
            <w:r>
              <w:t>	El razonamiento detrás del juego lo explica el CEO de Social Gaming Factory, Javier González: “Hay mucha gente a la que le gusta el deporte, que no apostaría dinero real en una casa de apuestas tradicional, pero que si le gustaría poder hacerlo gratis a través de un juego. betMaster no sólo permite hacer apuestas de forma gratuita, sino que además brinda la posibilidad al jugador de apostar entre amigos”.</w:t>
            </w:r>
          </w:p>
          <w:p>
            <w:pPr>
              <w:ind w:left="-284" w:right="-427"/>
              <w:jc w:val="both"/>
              <w:rPr>
                <w:rFonts/>
                <w:color w:val="262626" w:themeColor="text1" w:themeTint="D9"/>
              </w:rPr>
            </w:pPr>
            <w:r>
              <w:t>	Apuestas reales, eventos reales</w:t>
            </w:r>
          </w:p>
          <w:p>
            <w:pPr>
              <w:ind w:left="-284" w:right="-427"/>
              <w:jc w:val="both"/>
              <w:rPr>
                <w:rFonts/>
                <w:color w:val="262626" w:themeColor="text1" w:themeTint="D9"/>
              </w:rPr>
            </w:pPr>
            <w:r>
              <w:t>	betMaster ofrece apuestas de fútbol, tenis, baloncesto, motociclismo, fórmula 1, béisbol y boxeo. El jugador apuesta sus bananas en eventos deportivos reales y el algoritmo del juego fija las posibles ganancias (similares a las que cualquier jugador podría encontrar en una casa de apuestas tradicional). El juego gratuito acumula más de 50.000 apuestas deportivas de las cuales el 65% del total corresponden al fútbol, seguido por el tenis con el 20% del total y finalmente el baloncesto, con el 10%.</w:t>
            </w:r>
          </w:p>
          <w:p>
            <w:pPr>
              <w:ind w:left="-284" w:right="-427"/>
              <w:jc w:val="both"/>
              <w:rPr>
                <w:rFonts/>
                <w:color w:val="262626" w:themeColor="text1" w:themeTint="D9"/>
              </w:rPr>
            </w:pPr>
            <w:r>
              <w:t>	Modelo ‘freemium’</w:t>
            </w:r>
          </w:p>
          <w:p>
            <w:pPr>
              <w:ind w:left="-284" w:right="-427"/>
              <w:jc w:val="both"/>
              <w:rPr>
                <w:rFonts/>
                <w:color w:val="262626" w:themeColor="text1" w:themeTint="D9"/>
              </w:rPr>
            </w:pPr>
            <w:r>
              <w:t>	betMaster es una aplicación gratuita, disponible para iOS y Android, en la que el usuario puede apostar libremente con un saldo inicial gratuito de 500 bananas.</w:t>
            </w:r>
          </w:p>
          <w:p>
            <w:pPr>
              <w:ind w:left="-284" w:right="-427"/>
              <w:jc w:val="both"/>
              <w:rPr>
                <w:rFonts/>
                <w:color w:val="262626" w:themeColor="text1" w:themeTint="D9"/>
              </w:rPr>
            </w:pPr>
            <w:r>
              <w:t>	El jugador ganarará mas bananas cuando acierte sus pronósticos, pero también podrá obtener paquetes de bananas en la tienda de la aplicaciòn o de forma gratuita viendo videos o descargándose juegos patrocinados.</w:t>
            </w:r>
          </w:p>
          <w:p>
            <w:pPr>
              <w:ind w:left="-284" w:right="-427"/>
              <w:jc w:val="both"/>
              <w:rPr>
                <w:rFonts/>
                <w:color w:val="262626" w:themeColor="text1" w:themeTint="D9"/>
              </w:rPr>
            </w:pPr>
            <w:r>
              <w:t>	betMaster ha rebasado las 6.000 descargas, las 50.000 apuestas entre jugadores y los 2 millones de bananas apostadas.</w:t>
            </w:r>
          </w:p>
          <w:p>
            <w:pPr>
              <w:ind w:left="-284" w:right="-427"/>
              <w:jc w:val="both"/>
              <w:rPr>
                <w:rFonts/>
                <w:color w:val="262626" w:themeColor="text1" w:themeTint="D9"/>
              </w:rPr>
            </w:pPr>
            <w:r>
              <w:t>	Juego social</w:t>
            </w:r>
          </w:p>
          <w:p>
            <w:pPr>
              <w:ind w:left="-284" w:right="-427"/>
              <w:jc w:val="both"/>
              <w:rPr>
                <w:rFonts/>
                <w:color w:val="262626" w:themeColor="text1" w:themeTint="D9"/>
              </w:rPr>
            </w:pPr>
            <w:r>
              <w:t>	El juego permite retar a amigos y hacer competiciones, montar grupos y apostar en comunidad. El elemento social de betMaster es una de las claves de su buena aceptación, como lo demuestran los cerca de 7.000 retos planteados por los usuarios a sus amigos.</w:t>
            </w:r>
          </w:p>
          <w:p>
            <w:pPr>
              <w:ind w:left="-284" w:right="-427"/>
              <w:jc w:val="both"/>
              <w:rPr>
                <w:rFonts/>
                <w:color w:val="262626" w:themeColor="text1" w:themeTint="D9"/>
              </w:rPr>
            </w:pPr>
            <w:r>
              <w:t>	Los usuarios se identifican para jugar con su cuenta de Facebook, lo que permite al usuario conocer si tiene otros amigos de esa red social jugando, con lo que se abren más posibilidades de apuesta. Los usuarios también pueden registrarse únicamente con su cuenta de correo, aunque las opciones sociales son más limitadas.</w:t>
            </w:r>
          </w:p>
          <w:p>
            <w:pPr>
              <w:ind w:left="-284" w:right="-427"/>
              <w:jc w:val="both"/>
              <w:rPr>
                <w:rFonts/>
                <w:color w:val="262626" w:themeColor="text1" w:themeTint="D9"/>
              </w:rPr>
            </w:pPr>
            <w:r>
              <w:t>	betMaster ha llegado a acuerdos con marcas para patrocinar competiciones, como es el caso del portal defensacentral.com para el que ha creado una competición sobre el Mercado de Fichajes del Real Madrid para ésta temporada.</w:t>
            </w:r>
          </w:p>
          <w:p>
            <w:pPr>
              <w:ind w:left="-284" w:right="-427"/>
              <w:jc w:val="both"/>
              <w:rPr>
                <w:rFonts/>
                <w:color w:val="262626" w:themeColor="text1" w:themeTint="D9"/>
              </w:rPr>
            </w:pPr>
            <w:r>
              <w:t>	Internacional</w:t>
            </w:r>
          </w:p>
          <w:p>
            <w:pPr>
              <w:ind w:left="-284" w:right="-427"/>
              <w:jc w:val="both"/>
              <w:rPr>
                <w:rFonts/>
                <w:color w:val="262626" w:themeColor="text1" w:themeTint="D9"/>
              </w:rPr>
            </w:pPr>
            <w:r>
              <w:t>	betMaster es una aplicación 100% española pero con una fuerte aceptación internacional. Las descargas del juego se focalizan en España, pero ya cerca del 30% de las mismas se llevan a cabo en el continente americano siendo por orden de importancia más popular en EEUU, México, Colombia y Argentina entre otros.</w:t>
            </w:r>
          </w:p>
          <w:p>
            <w:pPr>
              <w:ind w:left="-284" w:right="-427"/>
              <w:jc w:val="both"/>
              <w:rPr>
                <w:rFonts/>
                <w:color w:val="262626" w:themeColor="text1" w:themeTint="D9"/>
              </w:rPr>
            </w:pPr>
            <w:r>
              <w:t>	La aplicación actualmente incluye los idiomas español, inglés y portugués y no se descarta ampliar a más idiomas.</w:t>
            </w:r>
          </w:p>
          <w:p>
            <w:pPr>
              <w:ind w:left="-284" w:right="-427"/>
              <w:jc w:val="both"/>
              <w:rPr>
                <w:rFonts/>
                <w:color w:val="262626" w:themeColor="text1" w:themeTint="D9"/>
              </w:rPr>
            </w:pPr>
            <w:r>
              <w:t>	Sobre betMaster</w:t>
            </w:r>
          </w:p>
          <w:p>
            <w:pPr>
              <w:ind w:left="-284" w:right="-427"/>
              <w:jc w:val="both"/>
              <w:rPr>
                <w:rFonts/>
                <w:color w:val="262626" w:themeColor="text1" w:themeTint="D9"/>
              </w:rPr>
            </w:pPr>
            <w:r>
              <w:t>	betMaster es un juego gratuito de apuestas deportivas online que permite al usuario apostar en partidos de fútbol (liga BBVA, Adelante, Premier, UEFA Champios League), baloncesto (ACB, NBA), tenis (ATP, ITF), béisbol (MLB) o en eventos deportivos como la Fórmula 1, Motos, o combates de boxeo. La simulación de apuestas es tan completa como en cualquier casa de apuestas, incluyendo los “odds” (o posibilidades que determinan la posible ganancia), las estadísticas de juego y, por supuesto, los rankings (que reflejan la evolución de los jugadores respecto a sus amigos o a la comunidad betMaster).</w:t>
            </w:r>
          </w:p>
          <w:p>
            <w:pPr>
              <w:ind w:left="-284" w:right="-427"/>
              <w:jc w:val="both"/>
              <w:rPr>
                <w:rFonts/>
                <w:color w:val="262626" w:themeColor="text1" w:themeTint="D9"/>
              </w:rPr>
            </w:pPr>
            <w:r>
              <w:t>	betMaster y Conector</w:t>
            </w:r>
          </w:p>
          <w:p>
            <w:pPr>
              <w:ind w:left="-284" w:right="-427"/>
              <w:jc w:val="both"/>
              <w:rPr>
                <w:rFonts/>
                <w:color w:val="262626" w:themeColor="text1" w:themeTint="D9"/>
              </w:rPr>
            </w:pPr>
            <w:r>
              <w:t>	betMaster es uno de los cinco proyectos escogidos por la aceleradora Conector GAMES en Madrid para este año 2015. El proceso de aceleración está en una fase muy avanzado y Social Gaming Factory confía en cerrar su segunda ronda de financiación antes del inicio de la temporada 2015-16 de fútbol, motor fundamental, aunque no único, de la aplicación en España.</w:t>
            </w:r>
          </w:p>
          <w:p>
            <w:pPr>
              <w:ind w:left="-284" w:right="-427"/>
              <w:jc w:val="both"/>
              <w:rPr>
                <w:rFonts/>
                <w:color w:val="262626" w:themeColor="text1" w:themeTint="D9"/>
              </w:rPr>
            </w:pPr>
            <w:r>
              <w:t>	Acerca de The Social Gaming Factory, S.L.</w:t>
            </w:r>
          </w:p>
          <w:p>
            <w:pPr>
              <w:ind w:left="-284" w:right="-427"/>
              <w:jc w:val="both"/>
              <w:rPr>
                <w:rFonts/>
                <w:color w:val="262626" w:themeColor="text1" w:themeTint="D9"/>
              </w:rPr>
            </w:pPr>
            <w:r>
              <w:t>	SGF fue constituida en 2014 por cuatros alumnos del programa MIB del ISDI de la promoción de 2013: Eduardo Peralta, Daniel López, Javier Castillo y Javier González, actual CEO de la compañía, a los que se unió Emilio Castillo como CTO de betMaster.</w:t>
            </w:r>
          </w:p>
          <w:p>
            <w:pPr>
              <w:ind w:left="-284" w:right="-427"/>
              <w:jc w:val="both"/>
              <w:rPr>
                <w:rFonts/>
                <w:color w:val="262626" w:themeColor="text1" w:themeTint="D9"/>
              </w:rPr>
            </w:pPr>
            <w:r>
              <w:t>	Más información:  jgonzalez@betmasterapp.com</w:t>
            </w:r>
          </w:p>
          <w:p>
            <w:pPr>
              <w:ind w:left="-284" w:right="-427"/>
              <w:jc w:val="both"/>
              <w:rPr>
                <w:rFonts/>
                <w:color w:val="262626" w:themeColor="text1" w:themeTint="D9"/>
              </w:rPr>
            </w:pPr>
            <w:r>
              <w:t>	betMaster iOS:</w:t>
            </w:r>
          </w:p>
          <w:p>
            <w:pPr>
              <w:ind w:left="-284" w:right="-427"/>
              <w:jc w:val="both"/>
              <w:rPr>
                <w:rFonts/>
                <w:color w:val="262626" w:themeColor="text1" w:themeTint="D9"/>
              </w:rPr>
            </w:pPr>
            <w:r>
              <w:t>	https://itunes.apple.com/es/app/betmaster-tu-juego-social/id894628213?mt=8</w:t>
            </w:r>
          </w:p>
          <w:p>
            <w:pPr>
              <w:ind w:left="-284" w:right="-427"/>
              <w:jc w:val="both"/>
              <w:rPr>
                <w:rFonts/>
                <w:color w:val="262626" w:themeColor="text1" w:themeTint="D9"/>
              </w:rPr>
            </w:pPr>
            <w:r>
              <w:t>	betMaster Android:</w:t>
            </w:r>
          </w:p>
          <w:p>
            <w:pPr>
              <w:ind w:left="-284" w:right="-427"/>
              <w:jc w:val="both"/>
              <w:rPr>
                <w:rFonts/>
                <w:color w:val="262626" w:themeColor="text1" w:themeTint="D9"/>
              </w:rPr>
            </w:pPr>
            <w:r>
              <w:t>	https://play.google.com/store/apps/details?id=com.socialgaming.betmaster</w:t>
            </w:r>
          </w:p>
          <w:p>
            <w:pPr>
              <w:ind w:left="-284" w:right="-427"/>
              <w:jc w:val="both"/>
              <w:rPr>
                <w:rFonts/>
                <w:color w:val="262626" w:themeColor="text1" w:themeTint="D9"/>
              </w:rPr>
            </w:pPr>
            <w:r>
              <w:t>	web:               www.betmasterapp.com</w:t>
            </w:r>
          </w:p>
          <w:p>
            <w:pPr>
              <w:ind w:left="-284" w:right="-427"/>
              <w:jc w:val="both"/>
              <w:rPr>
                <w:rFonts/>
                <w:color w:val="262626" w:themeColor="text1" w:themeTint="D9"/>
              </w:rPr>
            </w:pPr>
            <w:r>
              <w:t>	facebook:       https://www.facebook.com/betmasterapp</w:t>
            </w:r>
          </w:p>
          <w:p>
            <w:pPr>
              <w:ind w:left="-284" w:right="-427"/>
              <w:jc w:val="both"/>
              <w:rPr>
                <w:rFonts/>
                <w:color w:val="262626" w:themeColor="text1" w:themeTint="D9"/>
              </w:rPr>
            </w:pPr>
            <w:r>
              <w:t>	Twitter:          https://twitter.com/betmasterapp</w:t>
            </w:r>
          </w:p>
          <w:p>
            <w:pPr>
              <w:ind w:left="-284" w:right="-427"/>
              <w:jc w:val="both"/>
              <w:rPr>
                <w:rFonts/>
                <w:color w:val="262626" w:themeColor="text1" w:themeTint="D9"/>
              </w:rPr>
            </w:pPr>
            <w:r>
              <w:t>	youtube:        https://www.youtube.com/c/Betmasterapp</w:t>
            </w:r>
          </w:p>
          <w:p>
            <w:pPr>
              <w:ind w:left="-284" w:right="-427"/>
              <w:jc w:val="both"/>
              <w:rPr>
                <w:rFonts/>
                <w:color w:val="262626" w:themeColor="text1" w:themeTint="D9"/>
              </w:rPr>
            </w:pPr>
            <w:r>
              <w:t>	Google+:        https://plus.google.com/+Betmasterapp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 626977301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https://www.notasdeprensa.es/betmaster-lleva-las-apuestas-deportivas-al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Juegos E-Commerce Dispositivos móviles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