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08160 el 21/04/2017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Basic Estil suma Stanley & Stella a su catálogo de marcas de moda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Basic Estil empresa dedicada a la venta de moda básica y estampación incorpora la marca Stanley & Stella a su tienda de moda básica online, ofreciendo así un nuevo abanico de posibilidades a sus clientes.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Basic Estil nace en Montmeló, Barcelona en 2012, junto con su tienda online www.camisetasymoda.es, ofreciendo una amplia gama de prendas básicas como camisetas, sudaderas, camisas, polares, polos, chaquetas,... útiles para estampar, personalizar o vestir de forma lisa, sin marcas ni logos. Basic Estil se caracteriza por dar un trato personalizado y exclusivo para cada cliente y ofrece un amplio catálogo de ropa online, que previamente han seleccionado de forma muy cuidadosa, escogiendo las prendas de entre las diferentes marcas disponibles en el mercado, valorando aspectos como el tejido, corte, confección y precio de cada artículo, para ofrecer las mejores prendas para cada ocasión.</w:t></w:r></w:p><w:p><w:pPr><w:ind w:left="-284" w:right="-427"/>	<w:jc w:val="both"/><w:rPr><w:rFonts/><w:color w:val="262626" w:themeColor="text1" w:themeTint="D9"/></w:rPr></w:pPr><w:r><w:t>En 2013, Basic Estil incorpora el servicio de estampación para colectivos y empresas, creando una red de talleres colaboradores especialistas en serigrafía y bordado. En 2015 mejora el servicio ofreciendo la personalización a medida desde 1 unidad, llegando así a todo tipo de público.</w:t></w:r></w:p><w:p><w:pPr><w:ind w:left="-284" w:right="-427"/>	<w:jc w:val="both"/><w:rPr><w:rFonts/><w:color w:val="262626" w:themeColor="text1" w:themeTint="D9"/></w:rPr></w:pPr><w:r><w:t>Stanley  and  Stella es una empresa fundada en 2012, en Bruselas, Bélgica, que presta una especial atención a la calidad, la sostenibilidad y el diseño, unas características que Basic Estil reconoce en sus marcas. El catálogo de prendas de Stanley  and  Stella se compone por más de 150 modelos, con 14 tejidos sostenibles diferentes, tratados con 5 técnicas de tintado, ofreciendo así más de 120 colores diferentes. Gracias a todas estas características encontramos una gran variedad de prendas confeccionadas con mucho gusto y cuidando al máximo el detalle de todos los acabados. El fundador de Stanley  and  Stella, Jean Chabert, cuenta con una amplia experiencia en el sector y esto se ve reflejado en sus colecciones.</w:t></w:r></w:p><w:p><w:pPr><w:ind w:left="-284" w:right="-427"/>	<w:jc w:val="both"/><w:rPr><w:rFonts/><w:color w:val="262626" w:themeColor="text1" w:themeTint="D9"/></w:rPr></w:pPr><w:r><w:t>La suma de Stanley  and  Stella a la selección de marcas de Basic Estil marcará un antes y un después en la oferta de moda básica online.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ismael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608607466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https://www.notasdeprensa.es/basic-estil-suma-stanley-stella-a-su-catalogo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