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Puerto de Santa María (Cádiz) el 11/04/2019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Ayuda T crea un robot para que los autónomos resuelvan sus dudas laborales y fiscales las 24 horas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ALMA, un robot de inteligencia artificial que sólo resuelve dudas a pymes y autónomos en materia fiscal, laboral y contable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ALMA, una asistente virtual que sólo resuelve dudas a pymes y autónomos.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"Siri, Cortana, Alexa y sus mil sucedáneos". Tener un asistente virtual que ayude con las tareas del día a día ya es una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son pocas las grandes marcas (Apple, Microsoft, Google, Amazon etc.) que trabajan con este tipo de inteligencia artificial para generar valor añadido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T, una empresa gaditana que desarrolla tecnología para optimizar procesos de gestión en los negocios, ha creado un nuevo asistente virtual dirigido específicamente a pymes y autónomos. Una inteligencia artificial (IA) con nombre propio, 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ALMA, una asesora virtual, los autónomos tendrán la posibilidad de resolver un sinfín de dudas relacionadas con el papeleo de sus negocios las 24 horas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 and #39;sabelotodo and #39; que resuelve dudas a autónomos en materia fiscal, laboral y contable.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 es una IA cuyo cerebro está fundamentado en una gran base de datos en la que se recopila toda la información, consultas y know how con los más 25.000 clientes en los 10 años de trayectoria de la asesoría Ayuda T Pymes. Además, su inteligencia evoluciona y aprende de forma intuitiva para ponérselo fácil al negocio de a pie.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asesora virtual para autónomos aprende constantemente, integrando nuevas dudas y respuestas más completas.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 está integrada dentro de Selfconta, una aplicación de facturación y contabilidad gratuita, que también ayuda a los autónomos a automatizar las declaraciones de impuestos en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programa, con más de 35.000 usuarios, puede utilizarse de forma gratuita e ilimitada. ALMA, por su parte, es una función premium de Selfconta que podrás usar gratis durante 30 días en los que poner a prueba su inteligencia artificial.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Roldan (Responsable de contenido)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AYUDA T | ALMA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900831638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https://www.notasdeprensa.es/ayuda-t-crea-un-robot-para-que-los-autonomos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Inteligencia Artificial y Robótica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