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Avanza21: el outsourcing llega a la economía familiar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servicios de asesoría a empresas y particulares, Avanza21, propone trasladar la filosofía del outsourcing a la familia.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 la empresa tiene asumido que, en determinados servicios ajenos a su estricta actividad, debe contar con otras empresas o personas que realicen esa labor de forma especializada y, por tanto,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como asesoría fiscal y contable, jurídica, limpieza o mantenimiento, son normalmente objeto de externalización, que sería la traducción al español de término anglosajón outsourcing. Además, esto les supone reducir sus costes fijos y laborales, y continuar realizando con normalidad su día a día, centrándose en su propia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de Avanza21 es aplicar esta filosofía a la familia, desde otra óptica, pero con un concepto más potente. “Si no tenemos tiempo para lo importante cuando llegamos a casa, ¿cómo lo vamos a tener para revisar facturas o comparar presupuestos? Si dudamos a la hora de hacer la renta o no sabemos encontrar una avería eléctrica, ¿no debemos acudir a un profesional?”,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Avanza21: servicios para particulares y empresasEn Avanza21 están convencidos de las múltiples ventajas que aportaría el outsourcing a la economía familiar. Por ello, cuentan con una serie de servicios centrados en particulares.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Trámite y gestión de todo tipo de documentos ante la Administración Público, por lo que el cliente evitará hacerlo él mismo esperar colas.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Asesoramiento fiscal y jurídico a familias en diversos asuntos como la renta, los impuestos o las herencias. “Todo será más llevadero con nuestra ayuda”, aseguran.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Reformas y mantenimientos. ¿Reformar un hogar? ¿Problemas eléctricos? ¿En busca de un nuevo jardinero? Avanza21 se ocupa.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Estudio de presupuestos y tarifas. Analizan las tarifas de luz y agua para que el cliente siempre se decante por la opción más rentable.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tampoco quieren olvidarse del público que lleva utilizando, desde hace años, el tipo de servicios que ofrece . En materia de empresas y pymes, Avanza21 abarca los siguientes ámbitos: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Asesoría fiscal, contable y laboral. Proporcionan personal para la empresa para realizar tareas rutinarias, los días y horas que se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Representaciones en gestiones tributarias y S.S. Un trabajo optimizado y seguro, que busca la tranquilidad evitando que se inviertan demasiados esfuerzos.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Dirección jurídica de asuntos. Asistencia constante que enfoque los asuntos específicos y evite problemas, adelantándose a ellos (empleados, proveedores…).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Mantenimiento y adecuación. Desde pequeñas tareas hasta trabajos y reformas más complejas, adecuación o mejora de las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Avanza21 lanza una página webEn un intento por estar más cerca de sus clientes-al alcance de un clic- Avanza21 cuenta en su blog que ya está activo su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colores corporativos como protagonistas, se trata de un espacio sencillo y de estilo minimalista que, según explican, “tan solo pretende ser una vía más de comunicación, que no sustituye al contacto humano, sino que le suma”.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lanzamiento de la web va acorde con la filosofía vanguardista de Avanza21, siempre a la orden del día en un mundo globalizado y abierto. “Ahora, nos encontrarás en la Avenida Blas Infante de Sevilla, pero también en tu tablet o Smartphone”.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intuitivo menú, el internauta puede moverse por la página y descubrir quiénes son y cuáles son sus servicios. Han querido dividirlos en “particulares” y “empresas” porque, a pesar de que sus dos públicos objetivos guardan muchas similitudes, prefieren darles un trato totalmente individualizado y adaptado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tener alguna duda, sugieren contactar con ellos a través del 954 277 231. “Avancemos juntos hacia la asesoría que te mereces”, finalizan.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Avanza21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954 277 231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https://www.notasdeprensa.es/avanza21-el-outsourcing-llega-a-la-economia_1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Inmobiliaria Finanzas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