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19/09/2018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Avance Comunicación y HelpUP se unen para promover proyectos sociales solidarios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agencia de servicios de marketing y la red de CrowdHelping inician esta colaboración con el objetivo de fomentar la implicación de las empresas, haciendo realidad los proyectos solidarios de diversas ONG´s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agencia de servicios integrales de comunicación, publicidad y marketing, Avance Comunicación y la red de CrowdHelping HelpUP se han unido en una alianza estratégica, con el objetivo de fomentar la implicación de las empresas en los proyectos solidarios de diversas ONG´s.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HelpUP propone una forma nueva y diferente de financiar proyectos solidarios concretos, conectando a través de su plataforma a empresas, organizaciones y particulares. Para ello, los usuarios adquieren una moneda virtual gratuita (UP), mediante sus interacciones con la plataforma (registro, visitas e invitación a sus amigos y conocidos). De esta manera pueden utilizar sus UPs acumuladas, para apoyar los proyectos solidarios con los que se sientan más identificados y que son propuestos por las casi 600 ONG´s que colaboran con HelpUP.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las empresas interesadas en financiar acciones sociales y así consolidar su política de RSC, eligen qué proyectos desean llevar a cabo y donan el importe necesario a las ONG´s, a través de HelpUP, cuando los usuarios han mostrado el suficiente apoyo a dicho proyecto, mediante la utilización de su moneda solidaria.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proceso crea una cadena de sinergias y solidaridad entre las ONG´s, las empresas y el público general, que ayuda a difundir y a hacer realidad cientos de acciones relacionadas con el apoyo a sectores desfavorecidos, personas en riesgo de exclusión, medioambiente, etc. en diferentes países del mundo, incluyendo España. Las acciones desarrolladas en la plataforma de HelpUP se encuentran alineadas a los Objetivos de Desarrollo Sostenible (ODS).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Avance Comunicación colabora con HelpUP difundiendo su actividad y fomentando la participación de sus clientes y colaboradores en estos proyectos, con el fin de ampliar esta red de ayuda solidaria.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https://www.notasdeprensa.es/avance-comunicacion-y-helpup-se-unen-para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Sociedad Madrid Ecología Emprendedores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