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Calle Isla de Java, 2. 28034 Madrid el 03/05/2018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Autocine Madrid RACE y ANAA celebran el próximo 5 de mayo el evento "Guau… ¡Qué aluCine!"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primera vez en la historia, el próximo 5 de mayo el Autocine más grande de Europa situado en la capital, Autocine Madrid RACE y la reconocida asociación protectora de animales, ANAA (Asociación Nacional Amigos de los Animales), han aunado esfuerzos para organizar un evento pionero en nuestro país, único, solidario y perfecto para disfrutar con toda la familia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evento los amantes de los animales y del séptimo arte podrán disfrutar de una tarde-noche completa y exclusiva, habrá un montón de actividades para niños y mayores, talleres, comida y buena música en directo para humanos y peludos. Un espacio familiar para la diversión y disfrute de todos en una tarde "¡de aluCine!"</w:t>
            </w:r>
          </w:p>
          <w:p>
            <w:pPr>
              <w:ind w:left="-284" w:right="-427"/>
              <w:jc w:val="both"/>
              <w:rPr>
                <w:rFonts/>
                <w:color w:val="262626" w:themeColor="text1" w:themeTint="D9"/>
              </w:rPr>
            </w:pPr>
            <w:r>
              <w:t>Y el broche de oro para culminar esta divertida jornada será la proyección a las 21:30hr de la película “MASCOTAS” en la pantalla gigante del Autocine con las cuatro torres de fondo. Cine sobre cuatro ruedas con los amigos de cuatro patas como protagonistas de esta noche.</w:t>
            </w:r>
          </w:p>
          <w:p>
            <w:pPr>
              <w:ind w:left="-284" w:right="-427"/>
              <w:jc w:val="both"/>
              <w:rPr>
                <w:rFonts/>
                <w:color w:val="262626" w:themeColor="text1" w:themeTint="D9"/>
              </w:rPr>
            </w:pPr>
            <w:r>
              <w:t>Prestigiosas marcas internacionales y grandes amantes de los animales, como la marca de alimentación para animales Hill´s o de coches Subaru, han querido colaborar en este pionero evento solidario donde cientos de perros se reunirán en Autocine Madrid RACE desde las 17:00 hrs para participar en los diferentes talleres y actividades realizadas por empresas colaboradoras y asociaciones como Mr. Charlie, Mas Que Guau, Brinzal, DK9dog o Don Coco. Durante todo el evento se contará con la presencia de los amigos de FANVENCIÓN, la ONG de fantasía y ciencia ficción, con quienes la gente podrá hacerse fotos de cine. O sacar el look más hippie en el photocall Mayo del 68-18 , del que podrán llevarse las fotos en el momento a casa y recordar esta tarde para siempre.</w:t>
            </w:r>
          </w:p>
          <w:p>
            <w:pPr>
              <w:ind w:left="-284" w:right="-427"/>
              <w:jc w:val="both"/>
              <w:rPr>
                <w:rFonts/>
                <w:color w:val="262626" w:themeColor="text1" w:themeTint="D9"/>
              </w:rPr>
            </w:pPr>
            <w:r>
              <w:t>También amenizarán la tarde varios artistas con música en directo muy variada, pop, rock, blues y cantautor, de la mano de Ayuma y Jos Corchet, Isla Piscina, Local qua4tro y Daw a la Guitarra. Mientras se podrá disfrutar de las delicias del estupendo Dinner americano y los food trucks, hacer compras en los diferentes stands o informarse sobre cómo colaborar con ANAA. Y, por supuesto, participar en la rifa benéfica con la que podrán llevarse estupendos premios de Patasbox o un baño gratis para los amigos de 4 patas en la peluquería de bajo estrés DON COCO. Está todo pensado para el disfrute, pero, por supuesto, también para los peludos: además de puntos de agua para saciar la sed, si se tiene calor esa tarde, prepararan unas súper-piscis en las que la gente podrá refrescarse.</w:t>
            </w:r>
          </w:p>
          <w:p>
            <w:pPr>
              <w:ind w:left="-284" w:right="-427"/>
              <w:jc w:val="both"/>
              <w:rPr>
                <w:rFonts/>
                <w:color w:val="262626" w:themeColor="text1" w:themeTint="D9"/>
              </w:rPr>
            </w:pPr>
            <w:r>
              <w:t>Con esta iniciativa Autocine Madrid RACE apuesta una vez más por un evento solidario, esta vez en colaboración con la Asociación Nacional Amigos de los Animales (ANAA), una entidad sin ánimo de lucro fundada en Madrid en 1992.</w:t>
            </w:r>
          </w:p>
          <w:p>
            <w:pPr>
              <w:ind w:left="-284" w:right="-427"/>
              <w:jc w:val="both"/>
              <w:rPr>
                <w:rFonts/>
                <w:color w:val="262626" w:themeColor="text1" w:themeTint="D9"/>
              </w:rPr>
            </w:pPr>
            <w:r>
              <w:t>Un evento dog friendly que pretende comunicar la posibilidad que brinda el Autocine de poder disfrutar del mejor cine sin dejar en casa al amigo de cuatro patas, a la vez que concienciar sobre la tenencia responsable y el bienestar animal, luchar contra el abandono de animales y fomentar la adopción.</w:t>
            </w:r>
          </w:p>
          <w:p>
            <w:pPr>
              <w:ind w:left="-284" w:right="-427"/>
              <w:jc w:val="both"/>
              <w:rPr>
                <w:rFonts/>
                <w:color w:val="262626" w:themeColor="text1" w:themeTint="D9"/>
              </w:rPr>
            </w:pPr>
            <w:r>
              <w:t>La entrada puede adquirirse ya en ticketea o el mismo día en la entrada del Autocine (a partir de las 17h y hasta completar aforo). Hay dos modalidades:</w:t>
            </w:r>
          </w:p>
          <w:p>
            <w:pPr>
              <w:ind w:left="-284" w:right="-427"/>
              <w:jc w:val="both"/>
              <w:rPr>
                <w:rFonts/>
                <w:color w:val="262626" w:themeColor="text1" w:themeTint="D9"/>
              </w:rPr>
            </w:pPr>
            <w:r>
              <w:t>- A pie (3€ a partir de 5 años): tanto si se viene en coche (podrá dejarse en el parking del recinto de 17h a 21:30h) como en transporte público, se podrá disfrutar de todas las actividades que hay preparadas hasta la proyección de la película (21:30h).</w:t>
            </w:r>
          </w:p>
          <w:p>
            <w:pPr>
              <w:ind w:left="-284" w:right="-427"/>
              <w:jc w:val="both"/>
              <w:rPr>
                <w:rFonts/>
                <w:color w:val="262626" w:themeColor="text1" w:themeTint="D9"/>
              </w:rPr>
            </w:pPr>
            <w:r>
              <w:t>- En coche (adulto 6€; niños de 6 a 14 años 4€): desde las 17h y hasta las 21:45h, además de disfrutar igualmente de todas las actividades podrás vivir la experiencia del autocine con la proyección de la película MASCOTAS (90 min. Aprox.)</w:t>
            </w:r>
          </w:p>
          <w:p>
            <w:pPr>
              <w:ind w:left="-284" w:right="-427"/>
              <w:jc w:val="both"/>
              <w:rPr>
                <w:rFonts/>
                <w:color w:val="262626" w:themeColor="text1" w:themeTint="D9"/>
              </w:rPr>
            </w:pPr>
            <w:r>
              <w:t>Los niños de hasta 5 años (incluido) tienen la entrada gratis. Recuerdan, en todo caso, que tanto para la entrada a pie como para la proyección de la película el aforo es limitado.</w:t>
            </w:r>
          </w:p>
          <w:p>
            <w:pPr>
              <w:ind w:left="-284" w:right="-427"/>
              <w:jc w:val="both"/>
              <w:rPr>
                <w:rFonts/>
                <w:color w:val="262626" w:themeColor="text1" w:themeTint="D9"/>
              </w:rPr>
            </w:pPr>
            <w:r>
              <w:t>Para más información o si se quiere asistir como medio de comunicación al evento:</w:t>
            </w:r>
          </w:p>
          <w:p>
            <w:pPr>
              <w:ind w:left="-284" w:right="-427"/>
              <w:jc w:val="both"/>
              <w:rPr>
                <w:rFonts/>
                <w:color w:val="262626" w:themeColor="text1" w:themeTint="D9"/>
              </w:rPr>
            </w:pPr>
            <w:r>
              <w:t>Autocine </w:t>
            </w:r>
          </w:p>
          <w:p>
            <w:pPr>
              <w:ind w:left="-284" w:right="-427"/>
              <w:jc w:val="both"/>
              <w:rPr>
                <w:rFonts/>
                <w:color w:val="262626" w:themeColor="text1" w:themeTint="D9"/>
              </w:rPr>
            </w:pPr>
            <w:r>
              <w:t>Cristina Porta</w:t>
            </w:r>
          </w:p>
          <w:p>
            <w:pPr>
              <w:ind w:left="-284" w:right="-427"/>
              <w:jc w:val="both"/>
              <w:rPr>
                <w:rFonts/>
                <w:color w:val="262626" w:themeColor="text1" w:themeTint="D9"/>
              </w:rPr>
            </w:pPr>
            <w:r>
              <w:t>646 875 167</w:t>
            </w:r>
          </w:p>
          <w:p>
            <w:pPr>
              <w:ind w:left="-284" w:right="-427"/>
              <w:jc w:val="both"/>
              <w:rPr>
                <w:rFonts/>
                <w:color w:val="262626" w:themeColor="text1" w:themeTint="D9"/>
              </w:rPr>
            </w:pPr>
            <w:r>
              <w:t>ANAA </w:t>
            </w:r>
          </w:p>
          <w:p>
            <w:pPr>
              <w:ind w:left="-284" w:right="-427"/>
              <w:jc w:val="both"/>
              <w:rPr>
                <w:rFonts/>
                <w:color w:val="262626" w:themeColor="text1" w:themeTint="D9"/>
              </w:rPr>
            </w:pPr>
            <w:r>
              <w:t>María Costoya</w:t>
            </w:r>
          </w:p>
          <w:p>
            <w:pPr>
              <w:ind w:left="-284" w:right="-427"/>
              <w:jc w:val="both"/>
              <w:rPr>
                <w:rFonts/>
                <w:color w:val="262626" w:themeColor="text1" w:themeTint="D9"/>
              </w:rPr>
            </w:pPr>
            <w:r>
              <w:t>630729359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Porta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646 875 167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https://www.notasdeprensa.es/autocine-madrid-race-y-anaa-celebran-el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Madrid Mascotas Eventos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