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tratamiento en los Centros de Atención de Adicciones Tóxicas y Comportamentales o Conductuales, según NO-A.es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centros constituyen una de las opciones más demandadas por las personas que sufren algún tipo de adicción. No-a.es, expertos del sector, desvelan las claves del aumento en la demanda de centros ambulatorios de desintoxicación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evidencia que se está produciendo un incremento importante en la demanda de tratamiento de adicciones, ya sea esta al alcohol, cocaína, marihuana, benzodiacepinas o a la cada vez más epidémica adicción al juego o ludopatía. Expertos como No-a.es avisan de esta nueva escalada e informan sobre cómo poner fin a una adicción, sea de la naturaleza que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a las adicciones tradicionales y más conocidas, se han ido incorporando otras que crecen a un ritmo vertiginoso, como las adicciones relacionadas con nuevas y desconocidas drogas de síntesis, o con actividades digitales como las apuestas online, entre las que destacan las apuestas deportivas y el Póker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 que las nuevas adicciones destacan por su novedad, el perfil de las personas adictas también ha cambiado en los últimos tiempos, y sus necesidades de ayuda para combatir estas adicciones también requieren nuevas metodologías.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los centros de ingreso e internamiento no siempre son los recursos adecuados para todo adicto y surgen a lo largo del territorio nacional, alternativas como son los Centros de Día o Ambulatorios de Tratamiento de Adicciones, donde el adicto puede encontrar grandes profesionales que le ayudarán y guiarán en el difícil camino de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centros ambulatorios son espacios de tratamiento donde los usuarios acuden a diario. La persona no sale de su entrono familiar y en ocasiones puede incluso seguir con su actividad laboral. Todo dependerá de la evaluación que los profesionales de cada Centro realicen del usuario y el plan de tratamiento recomendado.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los responsables de No-A, Centro de Desintoxicación en Valencia: "La sociedad en general cambia y evoluciona; de la misma manera cambian las personas y las adicciones que padecen, de ahí que entendiéramos que se estaba demandando un tratamiento intensivo y personalizado avalado por nuestra experiencia personal y profesional. Por eso optamos por un centro ambulatorio para el tratamiento de adicciones en Valencia. El alcohol y la cocaína continúan siendo una lacra, pero ahora nos enfrentamos a otras adicciones muy peligrosas; como el cannabis, la marihuana, el juego online y las apuestas deportivas. Como sociedad estamos normalizando esta práctica y la realidad es que ya tenemos jóvenes enganchados desde los 15 años, arruinando económica y emocionalmente a sus familias. El poder tratar estas adicciones de una manera flexible, recibiendo ayuda en un centro ambulatorio, en la medida y forma que mejor se adapte a las circunstancias del usuario, es una opción que encaja muy bien en este tipo de nuevas adicciones".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adicciones que se han estado comentando, otras comportamentales están siendo demandadas en los Centros Ambulatorios de Tratamiento de Adicciones, como son las adicciones tecnológicas, a las compras, al sexo y desordenes alimenticios.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conductas pueden llegar a convertirse en una adicción, haciendo que la vida del adicto se convierta en un auténtico infierno, de ahí que iniciativas como la de No-a.es sea una magnífica idea y un recurso indispensable de la ciudad de Valencia para todos aquellos que buscan una salida a su adicción.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NO-A.ES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https://no-a.es/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961 95 61 82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https://www.notasdeprensa.es/aumenta-la-demanda-de-tratamiento-en-los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Valencia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