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08100 el 15/10/2014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AsorCAD Engineering, líder en servicios de digitalizado 3D en España, sorteará un escáner 3D en MetalMadrid14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AsorCAD Engineering, el líder en servicios de digitalizado 3D en España, sortea un escáner 3D en colaboración con Metalia y Tebis el próximo 30 de octubre.
Visita MetalMadrid14 y podrás participar en el sorteo, ademas de apreciar nuestras novedades para el 2015. Aquí tienes un resumen de ellas.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AsorCAD Engineering® empresa líder en España en servicios de Digitalizado 3d e Ingeniería Inversa estará presente en MetalMadrid 2014, los próximos días 29 y 30 de Octubre donde presentaremos las novedades en las que estamos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2015 celebramos 10 años aportando innovación y tecnología a todos los diferentes sectores con los que colaboramos, y tenemos que agradecer a nuestros clientes y amigos la confianza que han depositado en nosotros y celebrar los éxitos profesionales que venimos experimentando desde los inicios y durante estos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Hemos crecido en medios y capacidad de servicio, y por lo tanto cambiamos de emplazamiento de nuestras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Aprovechando el 10º aniversario y el cambio de dirección, renovamos nuestra imagen corporativa y lanzamos un nuevo logo, que recuerda al original, pero con un toque más actual reforzando nuestro compromiso con la tecnología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nuestro nacimiento hemos apostado por la innovación continua en la tecnología y en nuestros procesos de trabajo, y en esa línea hoy somos los orgullosos distribuidores para España y Portugal de los escáneres tridimensionales más portátiles y precisos del mercado mundial de Creaform® y del software para el tratamiento de nubes de puntos digitalizados Geomagic®.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3DSystems® nos ha homologado como training partner de Geomagic®, en especial en todos los temas referentes a la ingeniería inversa.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Siguiendo nuestro instinto de innovar, y con el afán de dar respuesta a la creciente demanda de impresoras 3d, hemos cerrado el acuerdo que nos permite distribuir las impresoras tridimensionales de la prestigiosa marca Stratasys®.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Siempre buscando la mejor tecnología para dar el servicio más adecuado a nuestros clientes, actualmente podemos afirmar que disponemos de la experiencia necesaria y  los mejores escáneres del mercado para ofrecer a nuestros clientes servicios de digitalizado 3d, metrología 3d, ingeniería inversa e impresión 3D que nos convierten en líderes de referencia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mantener nuestro compromiso de calidad con nuestros clientes, acabamos de renovar nuestro equipo de escaneado 3d de Steinbichler a la última tecnología L3D5M lo que nos permitirá obtener más precisión y más resolución en las piezas escaneadas, en función de las necesidades de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Evolucionamos y cambiamos algunas cosas, pero seguimos fieles a nuestro compromiso de dar la máxima calidad de servicio, y eso también significa dar soluciones a todos los casos que se nos planteen. “Desde un anillo hasta un castillo” es y seguirá siendo nuestro lema de cabecera.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Estaremos encantados de recibíos en MetalMadrid’14 el stand D02 del pabellón 5 de IFEMA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Allí celebraremos nuestro décimo aniversario con nuestros colaborados MetalMadrid y Tebis Iberia y sortearemos un escáner 3D de iniciación (Geomagic Sense) entre todos los que nos vengan a ver.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AsorCAD Engineering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Lider nacional en digitalizado 3D, ingeniería inversa y metrología 3D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935707782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https://www.notasdeprensa.es/asorcad-engineering-lider-en-servicios-de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Software Premios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