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28080 el 27/11/2012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Arquitectura, Ocio y Cultura: Ciudad de las Artes y las Ciencias de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Construido sobre el antiguo cauce del río Turia, es uno de los complejos científicos y culturales en el mundo: la Ciudad de las Artes y las Ciencias de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complejo, diseñado por Santiago Calatrava y Félix Candela, está compuesto por varios edificios y fue inaugurado en abril de 1998. El último edificio que se unió a la Ciudad de las Artes y las Ciencias es el Ágora, aunque hoy en día se sigue finalizando su construcción.</w:t>
            </w:r>
          </w:p>
          <w:p>
            <w:pPr>
              <w:ind w:left="-284" w:right="-427"/>
              <w:jc w:val="both"/>
              <w:rPr>
                <w:rFonts/>
                <w:color w:val="262626" w:themeColor="text1" w:themeTint="D9"/>
              </w:rPr>
            </w:pPr>
            <w:r>
              <w:t>	Los orígenes de este proyecto datan1989, cuando Joan Lerma, que fue presidente de la Generalitat Valenciana en su momento, encargó su creación, siguiendo la idea de un profesor de historia de la ciencia en la Universidad de Valencia, José María López Piñero. El propósito era claramente educativo para que pudiera servir no sólo a los ciudadanos de Valencia, también los visitantes de todo el mundo.</w:t>
            </w:r>
          </w:p>
          <w:p>
            <w:pPr>
              <w:ind w:left="-284" w:right="-427"/>
              <w:jc w:val="both"/>
              <w:rPr>
                <w:rFonts/>
                <w:color w:val="262626" w:themeColor="text1" w:themeTint="D9"/>
              </w:rPr>
            </w:pPr>
            <w:r>
              <w:t>	El proyecto inicial constaba de una torre de comunicaciones (sería la tercera más alta en ese momento), un planetario y un museo de ciencias. Desde el principio, esta idea tuvo detractores, principalmente de los partidos políticos de oposición, que consideraron que, con esta obra, lo único que se buscaba era una demostración del Gobierno de la época. Después de estar paralizadas las obras, y aunque Lerna logró sacar adelante gran parte del diseño, los opositores consiguieron que el proyecto sólo mantuviese dos de los edificios originales ya que la Torre de Comunicaciones fue reemplazada.</w:t>
            </w:r>
          </w:p>
          <w:p>
            <w:pPr>
              <w:ind w:left="-284" w:right="-427"/>
              <w:jc w:val="both"/>
              <w:rPr>
                <w:rFonts/>
                <w:color w:val="262626" w:themeColor="text1" w:themeTint="D9"/>
              </w:rPr>
            </w:pPr>
            <w:r>
              <w:t>	ESPACIOS</w:t>
            </w:r>
          </w:p>
          <w:p>
            <w:pPr>
              <w:ind w:left="-284" w:right="-427"/>
              <w:jc w:val="both"/>
              <w:rPr>
                <w:rFonts/>
                <w:color w:val="262626" w:themeColor="text1" w:themeTint="D9"/>
              </w:rPr>
            </w:pPr>
            <w:r>
              <w:t>	Palau de Les Arts Reina Sofía</w:t>
            </w:r>
          </w:p>
          <w:p>
            <w:pPr>
              <w:ind w:left="-284" w:right="-427"/>
              <w:jc w:val="both"/>
              <w:rPr>
                <w:rFonts/>
                <w:color w:val="262626" w:themeColor="text1" w:themeTint="D9"/>
              </w:rPr>
            </w:pPr>
            <w:r>
              <w:t>	Es el edificio principal del complejo. Cuenta con 37.000 metros cuadrados y más de 70 metros de alto. En el interior hay cuatro salas: la Sala Principal, Aula Magistral, Anfiteatro y un Teatro de Cámara y, finalmente, un salón de muestras.</w:t>
            </w:r>
          </w:p>
          <w:p>
            <w:pPr>
              <w:ind w:left="-284" w:right="-427"/>
              <w:jc w:val="both"/>
              <w:rPr>
                <w:rFonts/>
                <w:color w:val="262626" w:themeColor="text1" w:themeTint="D9"/>
              </w:rPr>
            </w:pPr>
            <w:r>
              <w:t>	L and #39;Umbracle</w:t>
            </w:r>
          </w:p>
          <w:p>
            <w:pPr>
              <w:ind w:left="-284" w:right="-427"/>
              <w:jc w:val="both"/>
              <w:rPr>
                <w:rFonts/>
                <w:color w:val="262626" w:themeColor="text1" w:themeTint="D9"/>
              </w:rPr>
            </w:pPr>
            <w:r>
              <w:t>	Es una estructura alargada con arcos fijos y flotantes, crea un área de la cual se puede apreciar la Ciudad de las Artes. En el interior podemos encontrar todo tipo de vegetación típica valenciana y también un paseo de la escultura contemporánea.</w:t>
            </w:r>
          </w:p>
          <w:p>
            <w:pPr>
              <w:ind w:left="-284" w:right="-427"/>
              <w:jc w:val="both"/>
              <w:rPr>
                <w:rFonts/>
                <w:color w:val="262626" w:themeColor="text1" w:themeTint="D9"/>
              </w:rPr>
            </w:pPr>
            <w:r>
              <w:t>	Hemisféric L  and #39;</w:t>
            </w:r>
          </w:p>
          <w:p>
            <w:pPr>
              <w:ind w:left="-284" w:right="-427"/>
              <w:jc w:val="both"/>
              <w:rPr>
                <w:rFonts/>
                <w:color w:val="262626" w:themeColor="text1" w:themeTint="D9"/>
              </w:rPr>
            </w:pPr>
            <w:r>
              <w:t>	Su aspecto, similar a un globo ocular, ha hecho que este edificio sea uno de los más representativos de la totalidad. Está flanqueada por dos estanques rectangulares en el norte y el sur. En el interior encontramos los cines IMAX, medios audiovisuales, planetario ...</w:t>
            </w:r>
          </w:p>
          <w:p>
            <w:pPr>
              <w:ind w:left="-284" w:right="-427"/>
              <w:jc w:val="both"/>
              <w:rPr>
                <w:rFonts/>
                <w:color w:val="262626" w:themeColor="text1" w:themeTint="D9"/>
              </w:rPr>
            </w:pPr>
            <w:r>
              <w:t>	Museo de las Ciencias Príncipe Felipe y</w:t>
            </w:r>
          </w:p>
          <w:p>
            <w:pPr>
              <w:ind w:left="-284" w:right="-427"/>
              <w:jc w:val="both"/>
              <w:rPr>
                <w:rFonts/>
                <w:color w:val="262626" w:themeColor="text1" w:themeTint="D9"/>
              </w:rPr>
            </w:pPr>
            <w:r>
              <w:t>	Cuenta con 40.000 metros cuadrados repartidos en tres plantas. Su apariencia es similar a costillas de un esqueleto de un animal prehistórico. En el interior, un museo invita a interactuar con lo que se muestra.</w:t>
            </w:r>
          </w:p>
          <w:p>
            <w:pPr>
              <w:ind w:left="-284" w:right="-427"/>
              <w:jc w:val="both"/>
              <w:rPr>
                <w:rFonts/>
                <w:color w:val="262626" w:themeColor="text1" w:themeTint="D9"/>
              </w:rPr>
            </w:pPr>
            <w:r>
              <w:t>	L  and #39;Oceanografic</w:t>
            </w:r>
          </w:p>
          <w:p>
            <w:pPr>
              <w:ind w:left="-284" w:right="-427"/>
              <w:jc w:val="both"/>
              <w:rPr>
                <w:rFonts/>
                <w:color w:val="262626" w:themeColor="text1" w:themeTint="D9"/>
              </w:rPr>
            </w:pPr>
            <w:r>
              <w:t>	Cuenta con 100.000 metros cuadrados y una cubierta en forma de nenúfar. En este edificio se consigue un conocimiento profundo de las profundidades del mar.</w:t>
            </w:r>
          </w:p>
          <w:p>
            <w:pPr>
              <w:ind w:left="-284" w:right="-427"/>
              <w:jc w:val="both"/>
              <w:rPr>
                <w:rFonts/>
                <w:color w:val="262626" w:themeColor="text1" w:themeTint="D9"/>
              </w:rPr>
            </w:pPr>
            <w:r>
              <w:t>	fuente: http://goo.gl/01j5i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Calvo Soto</w:t>
      </w:r>
    </w:p>
    <w:p w:rsidR="00C31F72" w:rsidRDefault="00C31F72" w:rsidP="00AB63FE">
      <w:pPr>
        <w:pStyle w:val="Sinespaciado"/>
        <w:spacing w:line="276" w:lineRule="auto"/>
        <w:ind w:left="-284"/>
        <w:rPr>
          <w:rFonts w:ascii="Arial" w:hAnsi="Arial" w:cs="Arial"/>
        </w:rPr>
      </w:pPr>
      <w:r>
        <w:rPr>
          <w:rFonts w:ascii="Arial" w:hAnsi="Arial" w:cs="Arial"/>
        </w:rPr>
        <w:t>Encargado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https://www.notasdeprensa.es/arquitectura-ocio-y-cultura-ciudad-de-las-artes-y-las-ciencias-de-valencia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