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 Vision cambia la forma de ver el Mundo con la Realidad Aumentada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apuesta por una tecnología que se ha convertido en un referente mundial y el conocimiento del uso de la misma por parte de los usuarios, transforman a AR Vision en una empresa tecnológica con unas elevadas perspectivas de crecimiento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nace AR Vision?AR Vision nace a raíz de Tavola News, la primera revista cultural de mesa de España. Tavola News emplea el momento de la comida para transformar el mantel individual convencional en un soporte publicitario de alta calidad, combinando noticias regionales de diversa índole, curiosidades, gastronomía, grandes eventos etcétera. Tavola News descubre una publicidad de alto impacto que, incluyendo la tecnología de la realidad aumentada, crea un soporte híbrido entre la parte offline y online.</w:t>
            </w:r>
          </w:p>
          <w:p>
            <w:pPr>
              <w:ind w:left="-284" w:right="-427"/>
              <w:jc w:val="both"/>
              <w:rPr>
                <w:rFonts/>
                <w:color w:val="262626" w:themeColor="text1" w:themeTint="D9"/>
              </w:rPr>
            </w:pPr>
            <w:r>
              <w:t>Imagen: Ejemplo mantel individual. Tavola News</w:t>
            </w:r>
          </w:p>
          <w:p>
            <w:pPr>
              <w:ind w:left="-284" w:right="-427"/>
              <w:jc w:val="both"/>
              <w:rPr>
                <w:rFonts/>
                <w:color w:val="262626" w:themeColor="text1" w:themeTint="D9"/>
              </w:rPr>
            </w:pPr>
            <w:r>
              <w:t>Tavola News se ha convertido en la primera empresa de Europa que implementa Realidad Aumentada en una gran tirada impresa de manteles individuales. Esto ha permitido recopilar datos que muestran cuáles son los momentos propicios para el uso de esta tecnología por parte del usuario final, y también, permite identificar qué contenidos son los que más interesan a la hora de escanear el espacio físico. Todo lo anterior, unido al interés mostrado por las grandes empresas con las que Tavola News está en contacto como SEAT, Telefónica, Alsa o BBVA entre otras, por soluciones de Realidad Aumentada, dan lugar a la formación de AR Vision.</w:t>
            </w:r>
          </w:p>
          <w:p>
            <w:pPr>
              <w:ind w:left="-284" w:right="-427"/>
              <w:jc w:val="both"/>
              <w:rPr>
                <w:rFonts/>
                <w:color w:val="262626" w:themeColor="text1" w:themeTint="D9"/>
              </w:rPr>
            </w:pPr>
            <w:r>
              <w:t>Para conseguir ampliar el negocio, Tavola News abrió una Ronda de Financiación a través de la plataforma de financiación participativa SociosInversores.com de 120.000€ en el año 2018, la cual consiguió financiarse con éxito, con una sobrefinanciación del 119%.</w:t>
            </w:r>
          </w:p>
          <w:p>
            <w:pPr>
              <w:ind w:left="-284" w:right="-427"/>
              <w:jc w:val="both"/>
              <w:rPr>
                <w:rFonts/>
                <w:color w:val="262626" w:themeColor="text1" w:themeTint="D9"/>
              </w:rPr>
            </w:pPr>
            <w:r>
              <w:t>La empresa AR Vision se crea a comienzos del año 2019, colocándose en la primera mitad del año en la órbita de las principales multinacionales españolas que apuestan por la tecnología de realidad aumentada.</w:t>
            </w:r>
          </w:p>
          <w:p>
            <w:pPr>
              <w:ind w:left="-284" w:right="-427"/>
              <w:jc w:val="both"/>
              <w:rPr>
                <w:rFonts/>
                <w:color w:val="262626" w:themeColor="text1" w:themeTint="D9"/>
              </w:rPr>
            </w:pPr>
            <w:r>
              <w:t>¿Qué es la Realidad Aumentada? Es una tecnología que permite dotar de capas de información virtual al mundo real de alrededor, de esta manera los usuarios pueden interactuar con elementos físicos obteniendo más información. Desde aplicaciones turísticas, culturales, de marketing, hasta médicas; el abanico de usos es prácticamente ilimitado.</w:t>
            </w:r>
          </w:p>
          <w:p>
            <w:pPr>
              <w:ind w:left="-284" w:right="-427"/>
              <w:jc w:val="both"/>
              <w:rPr>
                <w:rFonts/>
                <w:color w:val="262626" w:themeColor="text1" w:themeTint="D9"/>
              </w:rPr>
            </w:pPr>
            <w:r>
              <w:t>Aunque la Realidad Aumentada lleva más de 10 años existiendo, no ha sido hasta hace 2 años cuando ha empezado su explosión. Es un mercado que, según Digi-Capital, principal consultora del mundo en Realidad Aumentada, pronostica AR / VR podría alcanzar los $80 mil millones a $90 mil millones para 2023 debido principalmente a tres motivos: las características de los teléfonos móviles (son mejores que los ordenadores de hace 4 años); las tarifas de datos que tienden a ser ilimitadas (antes gastarnos 30-50 megas suponía una parte importante de la tarifa); y la implementación de gafas de Realidad Aumentada en procesos industriales, posibilitando reducir los costes y aumentar las ventas según el caso.</w:t>
            </w:r>
          </w:p>
          <w:p>
            <w:pPr>
              <w:ind w:left="-284" w:right="-427"/>
              <w:jc w:val="both"/>
              <w:rPr>
                <w:rFonts/>
                <w:color w:val="262626" w:themeColor="text1" w:themeTint="D9"/>
              </w:rPr>
            </w:pPr>
            <w:r>
              <w:t>¿Qué ofrece ARVision al sector?Encontrándonos ante una tecnología incipiente y conocedores de que queda mucho recorrido por hacer, el modelo de negocio se basa en que AR Vision se convierta en el partner tecnológico perfecto de Realidad Aumentada de sus clientes.</w:t>
            </w:r>
          </w:p>
          <w:p>
            <w:pPr>
              <w:ind w:left="-284" w:right="-427"/>
              <w:jc w:val="both"/>
              <w:rPr>
                <w:rFonts/>
                <w:color w:val="262626" w:themeColor="text1" w:themeTint="D9"/>
              </w:rPr>
            </w:pPr>
            <w:r>
              <w:t>Imagen corporativa AR Vision</w:t>
            </w:r>
          </w:p>
          <w:p>
            <w:pPr>
              <w:ind w:left="-284" w:right="-427"/>
              <w:jc w:val="both"/>
              <w:rPr>
                <w:rFonts/>
                <w:color w:val="262626" w:themeColor="text1" w:themeTint="D9"/>
              </w:rPr>
            </w:pPr>
            <w:r>
              <w:t>Desde la compañía se están realizando tanto soluciones AD HOC de Realidad Aumentada y Mixta, como desarrollo de estándares tecnológicos. Las soluciones a medida para grandes empresas e instituciones se están llevando a cabo en el ámbito del turismo y la cultura, alimentación, automoción, audiovisual, agricultura e industria 4.0.</w:t>
            </w:r>
          </w:p>
          <w:p>
            <w:pPr>
              <w:ind w:left="-284" w:right="-427"/>
              <w:jc w:val="both"/>
              <w:rPr>
                <w:rFonts/>
                <w:color w:val="262626" w:themeColor="text1" w:themeTint="D9"/>
              </w:rPr>
            </w:pPr>
            <w:r>
              <w:t>Se están desarrollando productos estandarizados para: hostelería y restauración (ARFood), eventos, ferias y congresos (ARStand), y, marketing y publicidad (ARVision).</w:t>
            </w:r>
          </w:p>
          <w:p>
            <w:pPr>
              <w:ind w:left="-284" w:right="-427"/>
              <w:jc w:val="both"/>
              <w:rPr>
                <w:rFonts/>
                <w:color w:val="262626" w:themeColor="text1" w:themeTint="D9"/>
              </w:rPr>
            </w:pPr>
            <w:r>
              <w:t>La compañía se está focalizando en el sector de Recursos Humanos con la finalidad facilitar las comunicaciones desde las empresas hacia los trabajadores mediante la Realidad Virtual. Para ello, están trabajando en un portal para el empleado más accesible, de manera que, sólo con escanear desde su Smartphone el logotipo de su empresa, pueda acceder a su panel de empleado y a las comunicaciones y novedades de la empresa.</w:t>
            </w:r>
          </w:p>
          <w:p>
            <w:pPr>
              <w:ind w:left="-284" w:right="-427"/>
              <w:jc w:val="both"/>
              <w:rPr>
                <w:rFonts/>
                <w:color w:val="262626" w:themeColor="text1" w:themeTint="D9"/>
              </w:rPr>
            </w:pPr>
            <w:r>
              <w:t>La manera de afrontar los proyectos siempre es mediante fases, de modo que, se comienza con un piloto en el que se demuestre la eficiencia y potencialidad de esta tecnología y a continuación se van desarrollando las fases posteriores ampliando funcionalidades y posibilidades adaptadas a la empresa en cuestión.</w:t>
            </w:r>
          </w:p>
          <w:p>
            <w:pPr>
              <w:ind w:left="-284" w:right="-427"/>
              <w:jc w:val="both"/>
              <w:rPr>
                <w:rFonts/>
                <w:color w:val="262626" w:themeColor="text1" w:themeTint="D9"/>
              </w:rPr>
            </w:pPr>
            <w:r>
              <w:t>Los datos económicos de ARVisionEn lo que va de año, han conseguido un volumen de negocio de casi 200.000€, lo que habla del potencial que ofrece esta tecnología, siendo el objetivo cerrar un año con una facturación por encima de los 400.000€ consiguiendo asentarse en el sector y ampliar la plantilla de cara a 2020.</w:t>
            </w:r>
          </w:p>
          <w:p>
            <w:pPr>
              <w:ind w:left="-284" w:right="-427"/>
              <w:jc w:val="both"/>
              <w:rPr>
                <w:rFonts/>
                <w:color w:val="262626" w:themeColor="text1" w:themeTint="D9"/>
              </w:rPr>
            </w:pPr>
            <w:r>
              <w:t>La actualidad de AR VisionActualmente, AR Vision se encuentra en una ronda de inversión que pretende cerrar entre los accionistas actuales, pero están abiertos a propuestas externas que quieran formar parte del proyecto.</w:t>
            </w:r>
          </w:p>
          <w:p>
            <w:pPr>
              <w:ind w:left="-284" w:right="-427"/>
              <w:jc w:val="both"/>
              <w:rPr>
                <w:rFonts/>
                <w:color w:val="262626" w:themeColor="text1" w:themeTint="D9"/>
              </w:rPr>
            </w:pPr>
            <w:r>
              <w:t>La Realidad Aumentada ha llegado para quedarse y AR Vision es la empresa que lo hace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López Lucas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+34917528882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https://www.notasdeprensa.es/ar-vision-cambia-la-forma-de-ver-el-mundo-con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Emprendedores E-Commerce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