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Aplicaciones modernas con pavimento impreso, según Strata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uso de materiales cada vez más duraderos y decorativos ha llevado al pavimento impreso a un nuevo nivel. Hoy, no solo se utiliza para garajes y suelos exteriores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que apareció, el pavimento impreso se ha convertido en una de las soluciones más utilizadas para suelos exteriores y de alto rendimiento. Cada vez es más común verlo en zonas de paso al aire libre, como jardines y parques. Además, se están comenzando a desarrollar nuevas aplicaciones para este pavimento, aprovechando sus posibilidades decorativas y su alta resistencia. En http://stratapavimentos.com/ se pueden ver muchos ejemplos de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más tradicional, suelos exterioresJardines, aceras y caminos son sin duda las aplicaciones más habituales en las que se piensa cuando se habla de pavimento impreso. Aunque hoy las posibilidades a nivel decorativo casi no tienen límite, con diseños y colores para todos los gustos.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Adoquines, piedras e incluso tablones de madera son algunos de los diseños en los que se pueden encontrar estos pavimentos. Con ellos se crean composiciones de gran belleza, adaptadas a todo tipo de estilos. Se logra una integración completa en áreas en las que se busca crear un ambiente acogedor, como parques públicos, zonas ajardinadas, caminos,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Espacios interioresUna aplicación más novedosa que se puede encontrar en stratapavimentos.com es la de cubrir suelos en zonas interiores de centros comerciales, garajes y sótanos. Uniendo las ventajas de un suelo de hormigón duradero y el efecto decorativo que proporciona este pavimento.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son cada vez más los espacios en los que se puede ver pavimento impreso. Por ejemplo entradas de edificios, áreas de trabajo o salas de exposiciones. Todos estos son lugares en los que además de un suelo resistente se necesita que sea seguro, algo que se obtiene gracias a la impresión y el tratamiento que recibe el pavimento para su 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último: pavimento impreso en paredesLa innovación no para, y en la actualidad se siguen estudiando nuevas aplicaciones para el uso de pavimento impreso. Lo último es revestir las paredes con este material, creando composiciones tanto o más decorativas que las de los suelos.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muchos edificios se está viendo este tipo de revestimiento, que además de decorar protege al resistir los cambios térmicos, la humedad y la acción del sol directo. También se puede utilizar para viviendas particulares y comercios, tanto dentro como fuera.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interior de garajes, muros de jardines y muchos otros espacios se pueden decorar y reforzar con este material, cada día más versátil y de múltiples aplicaciones, como se puede apreciar ya en muchos lugares.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Profesionales de pavimento impresoSea cual sea la aplicación que se busque, es importante contar con profesionales que garanticen los mejores resultados. De este modo no solo se consigue el máximo a nivel decorativo, sino también una larga vida útil, con lo que la inversión se amortiza y aprovechar durante más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Strata Pavimentos fabrica pavimentos de alta calidad para decoración de exteriores e interiores. No solo en hormigón impreso, sino también con materiales innovadores, adaptados a las nuevas necesidades y exigencias de estilo que se están imponiendo.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unos acabados de primera, se puede encontrar la opción personalizada que mejor se ajusta al estilo que se busque.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STRATA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https://stratapavimentos.com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924 985 959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https://www.notasdeprensa.es/aplicaciones-modernas-con-pavimento-impreso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