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28004 el 31/07/2013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Antonio Córdoba García, Nuevo Director General de TiendAnimal.com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Madrid, 31 de julio de 2013.- TiendAnimal.com, la tienda online de productos para mascotas líder del mercado en facturación y número de pedidos, ha nombrado director general a Antonio Córdoba García.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Licenciado en Derecho por la Universidad de Granada, Córdoba se formó en Comercio Exterior por la Universidad de Aix-en-Provence, Francia.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trayectoria profesional comenzó en 1989 como director comercial de CEBEGA (embotellador de Coca-Cola) para pasar después a ocupar el cargo de director regional de Andalucía y Extremadura en Schweppes. Asimismo, trabajó para Grupo Infotel, como director de Desarrollo de Negocio en Metoris y director de Negocio de Axesor. En 2008 se incorporó como director general a Collateral Consultores. Desde 2010 hasta 2012 ha desempeñado el cargo de director comercial de SEUR para Málaga y Sevilla.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nombramiento, TiendAnimal.com quiere mantener su exitosa trayectoria y capacidad de crecimiento en mercados de mayor envergadura. 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TiendAnimal.com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empresa andaluza, creada en 2006 por Jorge Goldberg y José Antonio Alarcón, dos amantes de los animales, cuenta en su página web con más de 200.000 clientes y 13.000 productos destinados a la alimentación, salud e higiene de las mascotas, así como una amplia gama de accesorios de la máxima calidad.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TiendAnimal.com, de capital 100% español, ha abierto recientemente en su ciudad de origen, Málaga, su primera tienda física, un espacio de 700 m2 dedicados por completo al mundo de la mascota y con un espacio destinado a la adopción de animales de compañía.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TiendAnimal.com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https://www.notasdeprensa.es/antonio-cordoba-garcia-nuevo-director-general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Nombramientos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