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16/03/2018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Andreu & Asociados habla sobre la necesidad de contratar un abogado especialista en accidentes de tráfico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Al sufrir un accidente de tráfico, se crea una nueva situación sorpresiva y se necesita a alguien que dé indicaciones claras de que hacer y cómo actuar. Para realizar esta función el profesional ideal es el abogado especialista en accidentes de tráfico, pero no cualquier abogado, sino un abogado con contrastada experiencia en la llevanza de este tipo de asuntos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profesionales de Andreu Asociados son abogados especialistas en accidentes de tráfico en la ciudad de Barcelona con más de veinticinco años de experiencia asesorando a los accidentados por medio de abogados especializados, desde el primer momento en el que un profesional asiste a un accidentado se inicia una relación en la que el profesional se preocupará por todas las necesidades que surgen, tales como contactar con la compañía de seguros y realizar los trámites necesarios y desconocidos en muchos casos por parte de los accidentados, también será el momento de velar por una correcta asistencia sanitaria con el fin de tratar las posibles lesiones sufridas derivadas del accidente ocurrido, surgirá la necesidad de una correcta coordinación en la realización de una serie de  actuaciones con todo tipo de administraciones e instituciones, a la vez que se tendrán que despejar todo tipo de dudas y supervisar cuantas dificultades pudieran surgir. Todas estas acciones se deberían llevar acabo por un profesional ya que gracias a su formación especializada y experiencia en la defensa de los derechos de los afectados por las consecuencias derivadas de haber padecido un accidente de tráfico se consiguen mejores resultados para el afectado.</w:t></w:r></w:p><w:p><w:pPr><w:ind w:left="-284" w:right="-427"/>	<w:jc w:val="both"/><w:rPr><w:rFonts/><w:color w:val="262626" w:themeColor="text1" w:themeTint="D9"/></w:rPr></w:pPr><w:r><w:t>Un buen inicio en la tramitación de un expediente derivado de un accidente de tráfico es determinante para el resultado final del mismo y es por ello que empezar de la mano de un abogado especialista hará que la reclamación sea más beneficiosa para el perjudicado  ya que la figura de este profesional tendrá cómo único objetivo la mejor defensa posible de los intereses del afectado.</w:t></w:r></w:p><w:p><w:pPr><w:ind w:left="-284" w:right="-427"/>	<w:jc w:val="both"/><w:rPr><w:rFonts/><w:color w:val="262626" w:themeColor="text1" w:themeTint="D9"/></w:rPr></w:pPr><w:r><w:t>Los abogados especialistas en la tramitación de expedientes derivados de accidentes de tráfico solucionan y ayudan a sus clientes en innumerables situaciones, acompañándoles y asesorándoles ante actuaciones judiciales así como en las negociaciones con la compañía responsable del pago derivado del accidente de tráfico, entre otras, la tramitación de la documentación necesaria a la hora de recibir asistencia médica derivada de las lesiones que pudieran haberse producido.</w:t></w:r></w:p><w:p><w:pPr><w:ind w:left="-284" w:right="-427"/>	<w:jc w:val="both"/><w:rPr><w:rFonts/><w:color w:val="262626" w:themeColor="text1" w:themeTint="D9"/></w:rPr></w:pPr><w:r><w:t>Un accidentado que no esté asesorado por un abogado especialista puede acabar desprotegido ante la defensa de sus derechos ya que el profundo conocimiento atesorado por estos profesionales es lo que garantiza la mejor defensa de sus intereses cuando nos encontramos ante la necesidad de obtener todo aquello que nos corresponde, y es por eso que, no debe dudar a la hora de contactar con un abogado especialista en accidentes de tráfico, y para estos casos, Andreu  and  Asociados es un despacho profesional en Barcelona para la defensa de los intereses de aquellos que han sufrido un accidente de tráfico y desean ser asesorados por abogados especialistas en la tramitación de expedientes relacionados con las consecuencias de haber sufrido un accidente de tráfico.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Jorge Andreu Blake</w:t></w:r></w:p><w:p w:rsidR="00C31F72" w:rsidRDefault="00C31F72" w:rsidP="00AB63FE"><w:pPr><w:pStyle w:val="Sinespaciado"/><w:spacing w:line="276" w:lineRule="auto"/><w:ind w:left="-284"/><w:rPr><w:rFonts w:ascii="Arial" w:hAnsi="Arial" w:cs="Arial"/></w:rPr></w:pPr><w:r><w:rPr><w:rFonts w:ascii="Arial" w:hAnsi="Arial" w:cs="Arial"/></w:rPr><w:t>Abogado especialista en accidentes de tráfico</w:t></w:r></w:p><w:p w:rsidR="00AB63FE" w:rsidRDefault="00C31F72" w:rsidP="00AB63FE"><w:pPr><w:pStyle w:val="Sinespaciado"/><w:spacing w:line="276" w:lineRule="auto"/><w:ind w:left="-284"/><w:rPr><w:rFonts w:ascii="Arial" w:hAnsi="Arial" w:cs="Arial"/></w:rPr></w:pPr><w:r><w:rPr><w:rFonts w:ascii="Arial" w:hAnsi="Arial" w:cs="Arial"/></w:rPr><w:t>934 520 513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https://www.notasdeprensa.es/andreu-asociados-habla-sobre-la-necesidad-de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Derecho Automovilismo Comunicación Cataluña Seguros Industria Automotriz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