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e información del Barcelona – Chelsea desde Legalbet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Barcelona de Valverde tendrá mañana uno de sus exámenes más difíciles de la temporada. Vienen con la moral alta gracias a la victoria frente al Atlético de Madrid, donde dejaron la Liga prácticamente sentenciada, pero por todos es sabido que su principal objetivo está en la máxima competición continental, como es la Champions League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Legalbet ofrece toda la información sobre el partidoEn Legalbet se puede encontrar todo lo necesario para estar al día respecto al partido. Toda la información sobre los jugadores, estadísticas, alineaciones, etc está disponible en el Centro de Apuestas, una de las numerosas secciones que tienen en su página web, especializada en la información de fútbol y apuestas deportivas, que cada vez está consolidándose más como una de las páginas líderes en el sector.</w:t>
            </w:r>
          </w:p>
          <w:p>
            <w:pPr>
              <w:ind w:left="-284" w:right="-427"/>
              <w:jc w:val="both"/>
              <w:rPr>
                <w:rFonts/>
                <w:color w:val="262626" w:themeColor="text1" w:themeTint="D9"/>
              </w:rPr>
            </w:pPr>
            <w:r>
              <w:t>Además, cuentan con numerosos pronósticos diarios gratuitos y expertos y tipsters, con experiencia en el mundo de las apuestas deportivas o en el fútbol, como son Julio Salinas y Borja Pardo. Este equipo de expertos y tipsters ofrece sus pronósticos con todo lujo de detalles para los partidos más relevantes del día, por lo que es interesante echarles un vistazo. Para el Barcelona – Chelsea hay unanimidad: todos confían en la victoria culé. Y es que el resultado de la ida obliga a ello.</w:t>
            </w:r>
          </w:p>
          <w:p>
            <w:pPr>
              <w:ind w:left="-284" w:right="-427"/>
              <w:jc w:val="both"/>
              <w:rPr>
                <w:rFonts/>
                <w:color w:val="262626" w:themeColor="text1" w:themeTint="D9"/>
              </w:rPr>
            </w:pPr>
            <w:r>
              <w:t>Mal partido del Barcelona en Stamford BridgeEn Circus, una nueva casa de apuestas española que ofrece numerosas promociones (como por ejemplo un bono de bienvenida de hasta 100€) y regalan 5€ sólo por registrarse, el favorito para la ida era el Barcelona. Su cuota a ganador del partido era de 2.25, aunque sin embargo, lo visto en el césped no justificó ese favoritismo.</w:t>
            </w:r>
          </w:p>
          <w:p>
            <w:pPr>
              <w:ind w:left="-284" w:right="-427"/>
              <w:jc w:val="both"/>
              <w:rPr>
                <w:rFonts/>
                <w:color w:val="262626" w:themeColor="text1" w:themeTint="D9"/>
              </w:rPr>
            </w:pPr>
            <w:r>
              <w:t>En el partido de ida, el Barcelona hizo un mal partido, donde el Chelsea fue superior durante los 90 minutos. El 3-4-3 del Chelsea mostraba una prioridad clara en cerrar espacios al Barcelona. Sin delantero puro, con muchos jugadores en el centro del campo, y objetivo conseguido ya que Paulinho, Rakitic e Iniesta no estuvieron cómodos en ningún momento.</w:t>
            </w:r>
          </w:p>
          <w:p>
            <w:pPr>
              <w:ind w:left="-284" w:right="-427"/>
              <w:jc w:val="both"/>
              <w:rPr>
                <w:rFonts/>
                <w:color w:val="262626" w:themeColor="text1" w:themeTint="D9"/>
              </w:rPr>
            </w:pPr>
            <w:r>
              <w:t>Fue el equipo londinense el que dispuso de las mejores ocasiones. Todo partía desde las botas de un motivadísimo Eden Hazard, con la compañía de un escurridizo Willian que demostró que su disparo desde media distancia es su especialidad, con nada menos que dos palos. Finalmente, fue el Chelsea el que golpeó primero. Tras un córner, el rechace le cayó a Willian, que esta vez no dio al palo, sino que clavó su disparo pegado al palo, inalcanzable para Ter Stegen. 1-0 en el marcador que reflejaba la superioridad del Chelsea durante el encuentro.</w:t>
            </w:r>
          </w:p>
          <w:p>
            <w:pPr>
              <w:ind w:left="-284" w:right="-427"/>
              <w:jc w:val="both"/>
              <w:rPr>
                <w:rFonts/>
                <w:color w:val="262626" w:themeColor="text1" w:themeTint="D9"/>
              </w:rPr>
            </w:pPr>
            <w:r>
              <w:t>Pero Iniesta tendría una cita con la historia. El destino a veces es caprichoso, y en la misma portería donde hubo el mágico “Iniestazo”, el futbolista rescató a su equipo con una asistencia para que Leo Messi empatara el partido, con un resultado que sería definitivo. El Barcelona había salido vivo de Stamford Bridge frente a un Chelsea que le puso las cosas muy difíciles. Sin duda, un gran partido de fútbol.</w:t>
            </w:r>
          </w:p>
          <w:p>
            <w:pPr>
              <w:ind w:left="-284" w:right="-427"/>
              <w:jc w:val="both"/>
              <w:rPr>
                <w:rFonts/>
                <w:color w:val="262626" w:themeColor="text1" w:themeTint="D9"/>
              </w:rPr>
            </w:pPr>
            <w:r>
              <w:t>Según los pronósticos, el favorito es el BarcelonaEs uno de los principales candidatos a ganar la Champions League, y para ello debe solventar en el Camp Nou la difícil papeleta de eliminar al Chelsea. Todos los pronósticos dan favorito al Barcelona, así como las casas de apuestas.</w:t>
            </w:r>
          </w:p>
          <w:p>
            <w:pPr>
              <w:ind w:left="-284" w:right="-427"/>
              <w:jc w:val="both"/>
              <w:rPr>
                <w:rFonts/>
                <w:color w:val="262626" w:themeColor="text1" w:themeTint="D9"/>
              </w:rPr>
            </w:pPr>
            <w:r>
              <w:t>Kirolbet es un buen ejemplo de ello, una casa de apuestas con origen y sede en el país vasco, indica un claro favorito para el partido. La cuota por la victoria del Barcelona es de 1.40 por cada euro apostado, mientras que la del Chelsea es de 8.00.</w:t>
            </w:r>
          </w:p>
          <w:p>
            <w:pPr>
              <w:ind w:left="-284" w:right="-427"/>
              <w:jc w:val="both"/>
              <w:rPr>
                <w:rFonts/>
                <w:color w:val="262626" w:themeColor="text1" w:themeTint="D9"/>
              </w:rPr>
            </w:pPr>
            <w:r>
              <w:t>Un favoritismo que tiene su argumento en el increíble rendimiento que está teniendo el conjunto de Valverde en el Camp Nou. Desde la derrota por 1-3 en la SuperCopa de España frente al Real Madrid allá por agosto, no han perdido ni un solo partido. 19 victorias y 2 empates en 21 partidos, unos números que asustan.</w:t>
            </w:r>
          </w:p>
          <w:p>
            <w:pPr>
              <w:ind w:left="-284" w:right="-427"/>
              <w:jc w:val="both"/>
              <w:rPr>
                <w:rFonts/>
                <w:color w:val="262626" w:themeColor="text1" w:themeTint="D9"/>
              </w:rPr>
            </w:pPr>
            <w:r>
              <w:t>Julio Salinas también ve favorito al conjunto culé. Con amplia experiencia en el mundo del fútbol, ha dejado en Legalbet su pronóstico apostando a la victoria del Barcelona combinada con la del Bayern de Munich, que da una cuota total de 2.02 euros por euro apostado en Pastón, otra casa de apuestas española que ofrece promociones de manera habitual y el clásico bono bienvenida de hasta 150€. Borja Pardo, por otro lado, ha recomendado apostar al gol de Leo Messi a cuota 1.75</w:t>
            </w:r>
          </w:p>
          <w:p>
            <w:pPr>
              <w:ind w:left="-284" w:right="-427"/>
              <w:jc w:val="both"/>
              <w:rPr>
                <w:rFonts/>
                <w:color w:val="262626" w:themeColor="text1" w:themeTint="D9"/>
              </w:rPr>
            </w:pPr>
            <w:r>
              <w:t>Sin embargo, no hay unanimidad total respecto al partido. Una buena manera de medirlo es a través de Legalbet. Actualmente tienen un concurso mensual donde reparten 200€ en premios a todos aquellos usuarios que voten si los pronósticos que publican sus expertos y tipsters serán ganadores o perdedores. Los usuarios con mejor puntuación con esos votos, ganan un premio en metálico. Pues bien, echando un vistazo a los votos de los pronósticos, se observa que algunos valientes creen que el Barcelona no ganará hoy.</w:t>
            </w:r>
          </w:p>
          <w:p>
            <w:pPr>
              <w:ind w:left="-284" w:right="-427"/>
              <w:jc w:val="both"/>
              <w:rPr>
                <w:rFonts/>
                <w:color w:val="262626" w:themeColor="text1" w:themeTint="D9"/>
              </w:rPr>
            </w:pPr>
            <w:r>
              <w:t>Y es que, si algo tiene la Champions League, es la imprevisibilidad. Cuando se juntan dos equipos de tanta calidad, cualquier detalle puede marcar la diferencia. Eso sí, el Barcelona cuenta con algunas ventajas. La primera, el resultado de la ida que significa que un 0-0 les valdría para clasificarse. La segunda, el factor campo antes mencionado. Y la tercera y más importante, un futbolista que marca diferencias y que puede decidir el devenir del partido. Leo Messi se encuentra en el mejor momento de su carrera y está imparable, y si algo tiene el argentino, es que siempre aparece en este tipo de partidos.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Imbergamo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+34 651 83 79 25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https://www.notasdeprensa.es/analisis-e-informacion-del-barcelona-chelsea_1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Juegos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