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Alufase prevé que el alquiler de andamios sostendrá esta industria en esta década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más empresas y particulares optan por el alquiler de estructuras para trabajos de altura en lugar de su compra y Alufase prevé que la primera opción será la que sostenga esta industria durante este decenio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alquiler de andamios lleva un tiempo siendo una pieza clave para los fabricantes de estas estructuras, combinado con la posibilidad de adquirirlos en propiedad; no obstante, los datos de los últimos años apuntan a una tendencia aún más fuerte del renting por encima de la compra durante la década que acaba de comenzar.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lugares ya han experimentado este fenómeno en los últimos años, especialmente en Estados Unidos, como es el caso de Houston, donde el scaffolding rental o alquiler de andamios supera con mucho a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5 principales ventajas del alquiler de andamiosSon cinco los pilares principales sobre los que se sostiene el predominio del alquiler entre quienes requieren soluciones para sus trabajos en altura: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Rentabilidad: la razón económica es la más esencial, ya que el alquiler supone un desembolso inferior y, por ello, supone una mayor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por cuenta ajena: al hilo de la rentabilidad, hay que destacar también que en el caso del alquiler, el mantenimiento corre a cuenta de la empresa proveedora, por lo que el usuario no debe preocuparse de este aspecto.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Flexibilidad: con la multitud de modelos y clases de andamios que se puede ver en el mercado, mediante el alquiler se puede acceder a cualquiera que se adapte a cada obra. En el caso de la compra, su usuario se tiene que valer de la estructura con la que cuente para todo tipo de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los expertos en el montaje y desmontaje de los andamios son los encargados de verificar la estabilidad de esta estructura para salvaguardar la integridad física de los operarios.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Piezas adicionales: cada trabajo puede requerir distintos accesorios que faciliten o agilicen las tareas a desarrollar, por lo que los proveedores de andamios siempre contarán con aquellas piezas para ofrecerlas en su servicio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claves necesarias para entender el ascenso del alquiler de andamios en esta industria frente a su compra, por lo que se recomienda siempre valorar cuál será la opción más rentable teniendo en cuenta las necesidades concretas de quienes vayan a necesitarlos en el desempeño de sus funciones.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Alufase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+34 91 884 43 30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https://www.notasdeprensa.es/alufase-preve-que-el-alquiler-de-andamios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