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Alquilar un coche según las necesidades, ocio, trabajo, viaje, carga, etc. es posible, según SPAIN 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las empresas de alquiler de vehículos cuentan con modelos de coches y furgonetas que se adaptan a todos los usos posibles. Spain Car, empresa líder del sector de coches de alquiler, desvela las claves de los distintos usos más demandados de un vehículo de alquiler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cualquier ciudadano puede por un módico precio hacer uso de cualquier tipo de vehículo, sea cual sea su necesidad: realizar un viaje, desplazar mobiliario pesado y voluminoso, o simplemente darse un paseo en un descapotable y disfrutar del tiempo primaveral de un soleado día de marzo.</w:t>
            </w:r>
          </w:p>
          <w:p>
            <w:pPr>
              <w:ind w:left="-284" w:right="-427"/>
              <w:jc w:val="both"/>
              <w:rPr>
                <w:rFonts/>
                <w:color w:val="262626" w:themeColor="text1" w:themeTint="D9"/>
              </w:rPr>
            </w:pPr>
            <w:r>
              <w:t>Se puede acceder al vehículo idóneo con económicos alquileres por horas, con alquiler por días, o por semanas o periodos más prolongados de tiempo, y es que el sector del alquiler de coches ha conseguido que todo el mundo pueda disponer de un vehículo para cada necesidad y en cualquier momento.</w:t>
            </w:r>
          </w:p>
          <w:p>
            <w:pPr>
              <w:ind w:left="-284" w:right="-427"/>
              <w:jc w:val="both"/>
              <w:rPr>
                <w:rFonts/>
                <w:color w:val="262626" w:themeColor="text1" w:themeTint="D9"/>
              </w:rPr>
            </w:pPr>
            <w:r>
              <w:t>Ya no importa el tipo de necesidad que tenga el usuario, hay todo tipo de vehículos disponibles. Ya sea por motivos vacacionales o por trabajo, la facilidad y comodidad que implica el hecho de alquilar un vehículo por internet ha hecho que estas plataformas se conviertan en la principal forma de llegar al usuario, según afirma Spain Car.</w:t>
            </w:r>
          </w:p>
          <w:p>
            <w:pPr>
              <w:ind w:left="-284" w:right="-427"/>
              <w:jc w:val="both"/>
              <w:rPr>
                <w:rFonts/>
                <w:color w:val="262626" w:themeColor="text1" w:themeTint="D9"/>
              </w:rPr>
            </w:pPr>
            <w:r>
              <w:t>Lógicamente en los amplios catálogos que proporcionan dichos negocios online existe un coche para cada necesidad. Desde el monovolumen para realizar un viaje con la familia y poder llevarte la casa a cuestas, hasta preciosos turismos para moverse por cualquier ciudad de la manera más rápida y cómoda posible. Y es que la gran selección de coches que ponen a disposición de los consumidores y usuarios empresas como Spain Car, hace que sea muy sencillo encontrar el vehículo perfecto, pudiendo elegirse desde lo amplio que sea el coche (para realizar un viaje en familia, por ejemplo) o la forma de conducción que éste pueda tener (una cilindrada deportiva, o si es totalmente automático o funciona con marchas). Cuantas más características puedan elegirse del coche que se vaya a alquilar, más podrá disfrutarse de la experiencia dada la mayor satisfacción y de conseguir exactamente aquello que se está buscando.</w:t>
            </w:r>
          </w:p>
          <w:p>
            <w:pPr>
              <w:ind w:left="-284" w:right="-427"/>
              <w:jc w:val="both"/>
              <w:rPr>
                <w:rFonts/>
                <w:color w:val="262626" w:themeColor="text1" w:themeTint="D9"/>
              </w:rPr>
            </w:pPr>
            <w:r>
              <w:t>Spain Car se diferencia del resto de empresas del sector por tener la gama de vehículos más amplia del mercado. Su flota de vehículos incorpora cada año los principales y más modernos coches, incluyendo hasta los codiciados 4x4. Estos todoterrenos atraen las miradas y despiertan el interés de los usuarios por ser coches de gran tamaño y robustez, que incluyen equipamientos propios de coches de gama alta y una motorización con reductora y diferencial autoblocante, para que sus clientes puedan experimentar y disfrutar de una conducción diferente y segura.</w:t>
            </w:r>
          </w:p>
          <w:p>
            <w:pPr>
              <w:ind w:left="-284" w:right="-427"/>
              <w:jc w:val="both"/>
              <w:rPr>
                <w:rFonts/>
                <w:color w:val="262626" w:themeColor="text1" w:themeTint="D9"/>
              </w:rPr>
            </w:pPr>
            <w:r>
              <w:t>Spain Car tampoco se olvida de quienes quieren darse un pequeño capricho y disfrutar del coche de sus sueños para pasear por la ciudad; como pueden ser los minis, deportivos, descapotables o incluso coches de alta gama. Y es que los catálogos de las empresas de alquiler de coches como Spain Car pueden satisfacer las necesidades de los clientes más exigentes.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Spain Car</w:t>
      </w:r>
    </w:p>
    <w:p w:rsidR="00C31F72" w:rsidRDefault="00C31F72" w:rsidP="00AB63FE">
      <w:pPr>
        <w:pStyle w:val="Sinespaciado"/>
        <w:spacing w:line="276" w:lineRule="auto"/>
        <w:ind w:left="-284"/>
        <w:rPr>
          <w:rFonts w:ascii="Arial" w:hAnsi="Arial" w:cs="Arial"/>
        </w:rPr>
      </w:pPr>
      <w:r>
        <w:rPr>
          <w:rFonts w:ascii="Arial" w:hAnsi="Arial" w:cs="Arial"/>
        </w:rPr>
        <w:t>http://www.spaincar.es/</w:t>
      </w:r>
    </w:p>
    <w:p w:rsidR="00AB63FE" w:rsidRDefault="00C31F72" w:rsidP="00AB63FE">
      <w:pPr>
        <w:pStyle w:val="Sinespaciado"/>
        <w:spacing w:line="276" w:lineRule="auto"/>
        <w:ind w:left="-284"/>
        <w:rPr>
          <w:rFonts w:ascii="Arial" w:hAnsi="Arial" w:cs="Arial"/>
        </w:rPr>
      </w:pPr>
      <w:r>
        <w:rPr>
          <w:rFonts w:ascii="Arial" w:hAnsi="Arial" w:cs="Arial"/>
        </w:rPr>
        <w:t>915794600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https://www.notasdeprensa.es/alquilar-un-coche-segun-las-necesidades-ocio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Entretenimiento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