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19/12/2016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Alojamientos turísticos, tendencia en alza para el ahorro familiar en navidades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Viajar en familia no es lo  mismo que viajar en pareja, ya que hay muchos aspectos a considerar. Normalmente quienes viajan con niños tienen gastos extras y en España es cada vez más común que las familias reserven apartamentos vacacionales ya que son una buena opción al permitir precios y condiciones más accesibles que otro tipo de alojamientos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Ventajas a la hora de reservar alojamientos turísticos en Navidad</w:t>
            </w:r>
          </w:p>
          <w:p>
            <w:pPr>
              <w:ind w:left="-284" w:right="-427"/>
              <w:jc w:val="both"/>
              <w:rPr>
                <w:rFonts/>
                <w:color w:val="262626" w:themeColor="text1" w:themeTint="D9"/>
              </w:rPr>
            </w:pPr>
            <w:r>
              <w:t>Precio	Los alojamientos vacacionales son una opción para quienes viajan con bebés o niños pequeños, porque no cobran gastos adicionales por cunas, camas supletorias, etc. Además no existe la etiqueta de “Only Adults” ya que los apartamentos tienen habitaciones y servicios que se pueden escoger en la reserva previa. A través de las webs de apartamentos o comparadores como Hundredrooms, las familias pueden seleccionar previamente los servicios de esos alojamientos, y además pueden visualizar el ahorro que obtienen al comparar entre más de 100 webs diferentes, según la fecha que escojan. Solamente comparando los precios, pueden conseguir un ahorro de hasta un 25% del precio final.	 </w:t>
            </w:r>
          </w:p>
          <w:p>
            <w:pPr>
              <w:ind w:left="-284" w:right="-427"/>
              <w:jc w:val="both"/>
              <w:rPr>
                <w:rFonts/>
                <w:color w:val="262626" w:themeColor="text1" w:themeTint="D9"/>
              </w:rPr>
            </w:pPr>
            <w:r>
              <w:t>Conocer mejor el destino	En la actualidad, muchas familias españolas buscan experiencias locales y personalizadas. Hundredrooms ha podido comprobar que quienes reservan alojamiento vacacional lo prefieren ante otras opciones, porque es “como sentirse en casa” ya que permiten mayor independencia a la hora de escoger horarios de comidas de los niños, actividades externas, etc.</w:t>
            </w:r>
          </w:p>
          <w:p>
            <w:pPr>
              <w:ind w:left="-284" w:right="-427"/>
              <w:jc w:val="both"/>
              <w:rPr>
                <w:rFonts/>
                <w:color w:val="262626" w:themeColor="text1" w:themeTint="D9"/>
              </w:rPr>
            </w:pPr>
            <w:r>
              <w:t>Flexibilidad e independencia	Muchas familias prefieren los apartamentos porque tienen más capacidad para alojar varias personas. Respecto al número de huéspedes por apartamento, Hundredrooms ha comprobado que aunque un 69% de las búsquedas se realizan para estancias de 2 personas, hay una opción en crecimiento (9%) relacionada con aquellos que reservan apartamentos para compartir entre 6 y 10 huéspedes. Por otro lado, las tendencias relacionadas con el sector de los apartamentos vacacionales, destacan que los alquileres a viajeros y familias crecieron un 73% con respecto al año anterior debido a la confianza de los usuarios en las opciones ofrecidas por la llamada economía colaborativa.</w:t>
            </w:r>
          </w:p>
          <w:p>
            <w:pPr>
              <w:ind w:left="-284" w:right="-427"/>
              <w:jc w:val="both"/>
              <w:rPr>
                <w:rFonts/>
                <w:color w:val="262626" w:themeColor="text1" w:themeTint="D9"/>
              </w:rPr>
            </w:pPr>
            <w:r>
              <w:t>Top 5 ciudades family- friendlyExisten ciudades que trabajan muy bien los alojamientos turísticos para disfrutar en familia. Para quienes quieren disfrutar de las fiestas en ciudades europeas, Hundredrooms propone este Top 5:</w:t>
            </w:r>
          </w:p>
          <w:p>
            <w:pPr>
              <w:ind w:left="-284" w:right="-427"/>
              <w:jc w:val="both"/>
              <w:rPr>
                <w:rFonts/>
                <w:color w:val="262626" w:themeColor="text1" w:themeTint="D9"/>
              </w:rPr>
            </w:pPr>
            <w:r>
              <w:t>Copenhague, la capital de Dinamarca es una de las ciudades que cuenta con mayor número de alojamientos family-friendly. Al ser también una ciudad bike-friendly, uno de los mejores planes es alquilar una cargo-bike y recorrer la ciudad en familia. Y para dormir, en el caso de ser familia numerosa, una buena opción es reservar un apartamento para 7 personas con cuna desde 127€ la noche.</w:t>
            </w:r>
          </w:p>
          <w:p>
            <w:pPr>
              <w:ind w:left="-284" w:right="-427"/>
              <w:jc w:val="both"/>
              <w:rPr>
                <w:rFonts/>
                <w:color w:val="262626" w:themeColor="text1" w:themeTint="D9"/>
              </w:rPr>
            </w:pPr>
            <w:r>
              <w:t>Dublín, es otro de los destinos family-friendly. Muchas son las actividades existentes para realizar en familia como visitar el Zoo de Dublín, el Museo de Cera, pasear y atravesar los numerosos puentes de la ciudad y descansar en alguno de los parques de la capital irlandesa, como St. Stephen’s Green, uno de los más antiguos de Irlanda. Los precios de los alojamientos vacacionales varían según el número de personas, pero se pueden encontrar alojamientos para 6 personas con WIFI, lavadora, tv por cable, gimnasio, sábanas y toallas, etc., desde 99€ la noche.</w:t>
            </w:r>
          </w:p>
          <w:p>
            <w:pPr>
              <w:ind w:left="-284" w:right="-427"/>
              <w:jc w:val="both"/>
              <w:rPr>
                <w:rFonts/>
                <w:color w:val="262626" w:themeColor="text1" w:themeTint="D9"/>
              </w:rPr>
            </w:pPr>
            <w:r>
              <w:t>Oslo, es un destino adaptado para viajar en familia. Para las próximas Navidades se puede encontrar en la capital noruega, un apartamento para 6 personas con calefacción desde 97€ la noche. Es la opción ideal si se busca confort y libertad. En la ciudad, se pueden realizar planes como visitar Atlanterhavsparken-Alesund Aquarium, uno de los mayores acuarios salinos del Norte de Europa, o pasear por Vigeland, el parque más famoso de Oslo. Todos ellos son planes ideales para compartir en familia.</w:t>
            </w:r>
          </w:p>
          <w:p>
            <w:pPr>
              <w:ind w:left="-284" w:right="-427"/>
              <w:jc w:val="both"/>
              <w:rPr>
                <w:rFonts/>
                <w:color w:val="262626" w:themeColor="text1" w:themeTint="D9"/>
              </w:rPr>
            </w:pPr>
            <w:r>
              <w:t>Florencia, es un viaje cultural en toda regla para ir en familia. Se pueden encontrar alojamientos desde 105 euros la noche. Hay museos que se pueden visitar con los niños, como por ejemplo, el Museo de Leonardo Da Vinci o el Museo Galileo, donde se puede conocer el telescopio de Galileo y realizar actividades interactivas si se visita con niños.</w:t>
            </w:r>
          </w:p>
          <w:p>
            <w:pPr>
              <w:ind w:left="-284" w:right="-427"/>
              <w:jc w:val="both"/>
              <w:rPr>
                <w:rFonts/>
                <w:color w:val="262626" w:themeColor="text1" w:themeTint="D9"/>
              </w:rPr>
            </w:pPr>
            <w:r>
              <w:t>Viena, es uno de los destinos culturales TOP de Europa para visitar en familia, y es que el Museo Schloss Schönbrunn Experience es el indicado para los niños, donde podrán conocer cómo se vivía en la época imperial, disfrazarse de época y sentirse como princesas y príncipes. Para alojarse, si se trata de una familia de 4 miembros, la mejor elección es un apartamento para 4 personas desde 81€ la noche.</w:t>
            </w:r>
          </w:p>
          <w:p>
            <w:pPr>
              <w:ind w:left="-284" w:right="-427"/>
              <w:jc w:val="both"/>
              <w:rPr>
                <w:rFonts/>
                <w:color w:val="262626" w:themeColor="text1" w:themeTint="D9"/>
              </w:rPr>
            </w:pPr>
            <w:r>
              <w:t>Hundredrooms es un comparador online de casas y apartamentos vacacionales. Se fundó a principios de 2014 como respuesta al incremento exponencial de la demanda de este tipo de alojamientos alternativos. En una sola búsqueda, Hundredrooms permite a los consumidores comprobar y comparar los precios de propiedades en todos los sitios Web líderes de alquiler de vacaciones, en unos pocos segundos.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Hundredrooms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971214129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https://www.notasdeprensa.es/alojamientos-turisticos-tendencia-en-alza-para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Viaje Sociedad Turismo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