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Alcalá de Henares celebra el Día del Atletismo Popular con Fersay como colaborador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1.000 participantes se concentraron en la mítica plaza Cervantes de la ciudad complutense para competir en dos carreras que ya son denominadas como La Legua del Quijote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especialista en accesorios y repuestos de electrodomésticos y electrónica, patrocinó por tercer año consecutivo la Carrera Cervantina de Alcalá de Henares, ciudad natal de la compañía. Se trata de las dos carreras más importantes del año, y las que ya reciben el nombre de La Legua del Quijote!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tuvo lugar a las 9:30h desde la calle Mayor de la cuidad y estaba enfocada a los corredores más experimentados, con un recorrido de 21 kms.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12:15h comenzó la carrera Popular, con más de 1.000 corredores de todas las edades, que pudieron disfrutar, durante los 5 kms de recorrido, de los insólitos rincones de la ciudad de Alcalá de Henares, patrimonio histórico de la Humanidad desde el año 1998.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un éxito rotundo con la entrega de más de 1.300 dorsales gracias a la impecable organización de la carrera. La firma, también colaboró con la cinta de baliza que se puso durante el recorrido y donó varios premios para las rifas que se hicieron al finalizar el evento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día también solidario ya que la organización colaboraba con varias asociaciones solidarias como Aphisa, Asociación de diabéticos de Alcalá, ARAFYV, fundación uno entre cienmil y VIVE CON JIMENA, asociación con la que la firma Fersay está muy vinculada.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día donde se respiraba deportividad, solidaridad y festividad que Fersay seguirá apoyando sin duda, sin olvidar nunca a los auténticos protagonistas, los corredores.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red comercial de 5.500 clientes, una facturación de 11,1m en 2018 y una experiencia de más de 39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37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https://www.notasdeprensa.es/alcala-de-henares-celebra-el-dia-del-atletismo_1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Solidaridad y cooperación Otros deportes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