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Adaptabilidad: la clave del éxito de las agencias fotográficas españolas, según Cris And Luis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especialidad fotográfica de la fotografía nupcial ha sabido mantenerse a pesar de la crisis económica sufrida por este país. Cris And Luis desvelan las claves de la buena salud de la que goza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industria fotográfica en España ha salido reforzada de la crisis económica que se ha vivido en los últimos tiempos. Durante este periplo, momentos en los que se han celebrado menos enlaces y en los que se han recortado gastos de manera sistemática, el sector de la fotografía nupcial ha sabido adaptarse a la clientela y mantener el volumen de trabajo al que estaba acostumbrada. Así lo demuestran las cifras, Cris And Luis fueron testigos del descenso de celebraciones y de que a pesar de esta disminución de enlaces, los estudios fotográficos, y ellos mismos, siguieron contando con numerosos encargos de todo tipo.</w:t>
            </w:r>
          </w:p>
          <w:p>
            <w:pPr>
              <w:ind w:left="-284" w:right="-427"/>
              <w:jc w:val="both"/>
              <w:rPr>
                <w:rFonts/>
                <w:color w:val="262626" w:themeColor="text1" w:themeTint="D9"/>
              </w:rPr>
            </w:pPr>
            <w:r>
              <w:t>Las claves para que el sector de la fotografía haya podido salir adelante en tiempos de recesión económica severa, son fundamentalmente dos: su calidad y la adaptabilidad.</w:t>
            </w:r>
          </w:p>
          <w:p>
            <w:pPr>
              <w:ind w:left="-284" w:right="-427"/>
              <w:jc w:val="both"/>
              <w:rPr>
                <w:rFonts/>
                <w:color w:val="262626" w:themeColor="text1" w:themeTint="D9"/>
              </w:rPr>
            </w:pPr>
            <w:r>
              <w:t>Esto puede observarse en estudios fotográficos como el de Cris And Luis, una pareja que ha logrado convertirse en todo un referente de los reportajes fotográficos nupciales en Huelva, con trabajos donde prima el arte y captar la emoción de unos instantes irrepetibles. Cris And Luis, fotógrafos de bodas en Huelva, supieron darle la vuelta a una situación difícil, y lo hicieron empleando algo que saben manejar a la perfección: su creatividad.</w:t>
            </w:r>
          </w:p>
          <w:p>
            <w:pPr>
              <w:ind w:left="-284" w:right="-427"/>
              <w:jc w:val="both"/>
              <w:rPr>
                <w:rFonts/>
                <w:color w:val="262626" w:themeColor="text1" w:themeTint="D9"/>
              </w:rPr>
            </w:pPr>
            <w:r>
              <w:t>La creatividad y el trabajo bien hecho es lo que hizo posible que este tipo de empresas supiera sacarle el máximo partido a la situación. Innovar, experimentar con tendencias que funcionan fuera, adaptarse a presupuestos ajustados ofreciendo más servicio. Así es como estas empresas y profesionales consiguieron darle la vuelta a una situación complicada, elevando al sector de la fotografía nupcial por encima de las dificultades, introduciendo importantes mejoras, mezclando tendencias, estilos y como siempre: realizando el mejor trabajo posible.</w:t>
            </w:r>
          </w:p>
          <w:p>
            <w:pPr>
              <w:ind w:left="-284" w:right="-427"/>
              <w:jc w:val="both"/>
              <w:rPr>
                <w:rFonts/>
                <w:color w:val="262626" w:themeColor="text1" w:themeTint="D9"/>
              </w:rPr>
            </w:pPr>
            <w:r>
              <w:t>La modernización del sector, también influye en la buena salud que goza el sector, a través de la ultra-especialización y la flexibilidad geográfica que ofrece. Sin ir más lejos, profesionales como Cris And Luis Fotógrafos no se circunscriben únicamente a su provincia, sino que se desplazan allá donde se celebre la boda, ya sea en Huelva, Sevilla, o el mismo Bali. Allá donde sus clientes decidan celebrar su día especial, irán con su equipo para poder inmortalizar tan importante evento de una pareja.</w:t>
            </w:r>
          </w:p>
          <w:p>
            <w:pPr>
              <w:ind w:left="-284" w:right="-427"/>
              <w:jc w:val="both"/>
              <w:rPr>
                <w:rFonts/>
                <w:color w:val="262626" w:themeColor="text1" w:themeTint="D9"/>
              </w:rPr>
            </w:pPr>
            <w:r>
              <w:t>Otro factor fundamental, según Cris And Luis, es la importancia que le atribuyen las parejas a este servicio: "nos encanta contar historias de amor. Tratamos de mostrar vuestras emociones, vuestros sentimientos a través de nuestra visión, para que queden para siempre en la memoria". Los recuerdos forman parte intrínseca del ser humano.</w:t>
            </w:r>
          </w:p>
          <w:p>
            <w:pPr>
              <w:ind w:left="-284" w:right="-427"/>
              <w:jc w:val="both"/>
              <w:rPr>
                <w:rFonts/>
                <w:color w:val="262626" w:themeColor="text1" w:themeTint="D9"/>
              </w:rPr>
            </w:pPr>
            <w:r>
              <w:t>En resumen, tal y como avalan los números y la amplia variedad de reportajes con los que cuentan las webs más visitadas del sector, el sector de la fotografía nupcial ha sabido adaptarse al presente y ha salido airoso de una crisis que parecía dañar a todos los sectores. Este triunfo se ha producido gracias a la gran calidad y buen hacer de los profesionales de esta industria, de la valía e importancia que sus clientes perciben en en estos servicios, por el fuerte valor emocional que tiene la documentación de los fotográficos excepcionales y sobre todo; gracias a la flexibilidad y adaptabilidad que han empezado a ofrecer las agencias de fotografía.Más información en: http://www.crisandluis.com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 And Luis</w:t>
      </w:r>
    </w:p>
    <w:p w:rsidR="00C31F72" w:rsidRDefault="00C31F72" w:rsidP="00AB63FE">
      <w:pPr>
        <w:pStyle w:val="Sinespaciado"/>
        <w:spacing w:line="276" w:lineRule="auto"/>
        <w:ind w:left="-284"/>
        <w:rPr>
          <w:rFonts w:ascii="Arial" w:hAnsi="Arial" w:cs="Arial"/>
        </w:rPr>
      </w:pPr>
      <w:r>
        <w:rPr>
          <w:rFonts w:ascii="Arial" w:hAnsi="Arial" w:cs="Arial"/>
        </w:rPr>
        <w:t>Av. José Fariña, 21006 Huelva</w:t>
      </w:r>
    </w:p>
    <w:p w:rsidR="00AB63FE" w:rsidRDefault="00C31F72" w:rsidP="00AB63FE">
      <w:pPr>
        <w:pStyle w:val="Sinespaciado"/>
        <w:spacing w:line="276" w:lineRule="auto"/>
        <w:ind w:left="-284"/>
        <w:rPr>
          <w:rFonts w:ascii="Arial" w:hAnsi="Arial" w:cs="Arial"/>
        </w:rPr>
      </w:pPr>
      <w:r>
        <w:rPr>
          <w:rFonts w:ascii="Arial" w:hAnsi="Arial" w:cs="Arial"/>
        </w:rPr>
        <w:t>647 92 65 89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https://www.notasdeprensa.es/adaptabilidad-la-clave-del-exito-de-las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Sociedad Andalucia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