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Euroinnova Formacion con la Universidad CEU San Pablo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Euroinnova Business School continúa con su política de alianzas para la impartición de Formación Universitaria Certificada por la Universidad CEU San Pablo de Madrid, a partir de la cual va a comenzar a impartir cursos con certificación universitaria, baremables en oposiciones, concursos y traslados.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al acuerdo establecido entre Euroinnova Formación y la Universidad CEU San Pablo, los alumnos que cursen las acciones formativas fruto de esta unión, podrán obtener una titulación oficial universitaria baremable en oposiciones, concursos y traslados de personal  en el sector sanitario, educativo o en otros sectores. Estos cursos certificados por la Universidad CEU San Pablo cuentan un programa formativo completo, guía de orientación pedagógica y con la ayuda de un tutor especializado en el área de estudio. En este marco de colaboración, se ofrecen actualmente 4 acciones formativas: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-Programa Superior de Desarrollo de Habilidades Comerciales (con 8 Créditos ECTS)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-Programa Superior de Desarrollo de Habilidades de Comunicación (con 8 Créditos ECTS)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-Programa Superior en Dirección de Proyectos. Gestión Avanzada de Proyectos desde la Perspectiva del Project Management Institute (con 6 Créditos ECTS)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-Programa Superior de Desarrollo de Habilidades para la Dirección de Equipos (con 8 Créditos ECTS)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Euroinnova Formación amplía su oferta formativa con certificaciones universitaria, sumando estos títulos a los que anteriormente ofrecía en colaboración otras universidades de gran prestigio en el panorama formativo español, como son: la Universidad Antonio de Nebrija, la UNIR (Universidad Internacional de la Rioja), la Universidad Francisco de Vitoria y la Universidad Rey Juan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total el centro de estudios Euroinnova Formación cuenta con una oferta formativa de titulaciones oficiales universitarias próxima a las 200. Con este acuerdo se refuerza el compromiso adquirido por Euroinnova Formación de ofrecer a todos los interesados programas formativos actuales, de calidad y con un amplio reconocimiento a nivel laboral, tanto nacional como internacionalmente.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Sanjuan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https://www.notasdeprensa.es/acuerdo-de-euroinnova-formacion-con-la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