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23/02/2018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Academia de Mercados lanza Trading Gym, primer gimnasio para entrenar estrategias de operativa en bolsa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gimnasio de los traders pone a disposición un espacio físico en la Sala de Trading de OSTC donde se puede operar consultando directamente a un trader profesional. Con un método propio dividido en tres fases (inicial, intermedia, avanzada) que se completa en seis meses, ofrece un plan de entrenamiento de trading y un sistema específico de práctica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Academia de Mercados, división formativa de la multinacional británica de prop trading OSTC, lanza el Trading Gym, primer gimnasio para entrenar estrategias de operativa en los mercados. Dirigido a cualquier persona que practique o quiera practicar trading, el Trading Gym aplica un método propio en tres fases (inicial, intermedia y avanzada) mentorizado por traders profesionales en periodos de seis meses.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gimnasio está abierto los martes y jueves de 18:00 a 20:00, en los que los usuarios pueden entrenar junto a los traders profesionales que les guiarán en sus operaciones y atenderán sus consultas; también ofrece la opción de acceder sin acompañamiento de lunes a viernes de 10:00 a 14:00 a la sala de trading, que cuenta con tecnología de última generación y las herramientas necesarias para acceder en tiempo real a los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convocatorias serán quincenales, los días 1 y 15 de cada mes, a partir del próximo 1 de marzo. Academia de Mercados realiza un test previo de conocimientos sobre trading para evaluar el nivel de los usuarios del gimnasio y asignarles un plan individualizado. Bajo el lema “traders que formamos traders”, esta iniciativa se enmarca dentro de la estrategia de Academia de Mercados de acercar el mundo de los mercados y la educación financiera a todos los ahorradores e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sobre ADM visitar http://www.academiademercados.com/es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Academia de MercadosAcademia de Mercados (ADM) es la división de formación del Grupo OSTC. ADM imparte cursos básicos, intermedios y avanzados de análisis técnico, forex, renta variable así como renta fija y mercados de futuros.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cursos se imparten de forma online y presencial. Es la primera empresa en España que ofrece formación especializada en este sector con una sólida experiencia que surge de sus propios esfuerzos para entrenar y formar a traders a lo largo de los años para el grupo OSTC, multinacional del Prop-Trading especializada en invertir su propio capital en diferentes mercados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el lema “somos traders que formamos traders”, el objetivo de ADM es que sus alumnos aprendan de su sólida experiencia en el sector.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Álvarez Cano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 de Academia de Mercados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649698396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https://www.notasdeprensa.es/academia-de-mercados-lanza-trading-gym-primer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Bolsa Fitness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