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P.O. Box 211791 el 28/04/2011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42 market research lanza el servicio de Entrevistas en línea para Corea del Sur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El proveedor líder de estudios de mercados en línea del sector sanitario 42 market research, ha anunciado hoy su exitosa expansión en Corea del sur completando estudios de mercados con médicos y otros especialistas de la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Corea del Sur marca el lanzamiento del tercer mayor mercado asiático, junto a la India y Japón. La importancia de la expansión en las economías dinámicas de Asia está alineada con la visión de la empresa de obtener una cobertura competitiva como parte de su estrategia de globalización hacia el crecimiento.</w:t>
            </w:r>
          </w:p>
          <w:p>
            <w:pPr>
              <w:ind w:left="-284" w:right="-427"/>
              <w:jc w:val="both"/>
              <w:rPr>
                <w:rFonts/>
                <w:color w:val="262626" w:themeColor="text1" w:themeTint="D9"/>
              </w:rPr>
            </w:pPr>
            <w:r>
              <w:t>	Como un país desarrollado de altos ingresos e integrante de las mayores economías que conforman G-20, Corea del Sur demuestra ser exitosa para capitalizar las oportunidades en el sector sanitario. El panel en línea de 42 market research cubre para el país todo el espectro de profesionales de la salud, desde médicos y dentistas hasta farmacéuticos y ópticos. Para el nuevo mercado, 42 market research ofrece encuestas en línea, grupos de debate y monitores en todos los aspectos relacionados con la salud. Esto incluye análisis de mercado personalizados, pruebas de concepto, diarios de pacientes y la evaluación de equipos de venta diseñados exclusivamente para la región.</w:t>
            </w:r>
          </w:p>
          <w:p>
            <w:pPr>
              <w:ind w:left="-284" w:right="-427"/>
              <w:jc w:val="both"/>
              <w:rPr>
                <w:rFonts/>
                <w:color w:val="262626" w:themeColor="text1" w:themeTint="D9"/>
              </w:rPr>
            </w:pPr>
            <w:r>
              <w:t>	“El alto potencial de crecimiento y la estabilidad económica de Corea del Sur, la convierten en uno de los sectores más lucrativos de Asia” explica Wolfgang Sabathil, Director General de 42 market research “Con un mercado progresivo que está preparado para la investigación farmacéutica en línea, y con una alta tasa de respuesta resultante, los estudios se realizaron rápidamente desde la etapa de reclutamiento hasta su finalización”.</w:t>
            </w:r>
          </w:p>
          <w:p>
            <w:pPr>
              <w:ind w:left="-284" w:right="-427"/>
              <w:jc w:val="both"/>
              <w:rPr>
                <w:rFonts/>
                <w:color w:val="262626" w:themeColor="text1" w:themeTint="D9"/>
              </w:rPr>
            </w:pPr>
            <w:r>
              <w:t>	42 market research opera exitosamente sus paneles sanitarios en línea en más de 30 países a través de los cinco continentes.	Acerca de 42 market research	42 market research es una empresa independiente y de ámbito internacional que ofrece servicios plenos de investigación de mercados dirigidos específicamente al área de la salud. Entrevista a profesionales del sector sanitario en los principales mercados mundiales con el fin de recabar sus experiencias y opiniones acerca de cualquier tema relacionado con la salud. Entre los clientes de 42 market research se incluyen compañías farmacéuticas, otras agencias de estudios de mercado, empresas de biotecnología, fabricantes de equipos médicos, ministerios de salud, y otras empresas y organizaciones del área sanitaria. 42 market research elabora, maneja, actualiza periódicamente, somete a controles de calidad y posee en exclusiva todos los paneles. Para obtener más información, visite www.42mr.com/es.</w:t>
            </w:r>
          </w:p>
          <w:p>
            <w:pPr>
              <w:ind w:left="-284" w:right="-427"/>
              <w:jc w:val="both"/>
              <w:rPr>
                <w:rFonts/>
                <w:color w:val="262626" w:themeColor="text1" w:themeTint="D9"/>
              </w:rPr>
            </w:pPr>
            <w:r>
              <w:t>	Información de Contacto	42 market research	Departamento de Relaciones Públicas	P.O. Box 211791	Dubai	Emiratos Árabes Unidos	Tel: +971 4 447 1540	Fax: +971 4 447 1542	E-Mail: press@42mr.com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Relaciones Públicas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+97144471540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https://www.notasdeprensa.es/42-market-research-lanza-el-servicio-de-entrevistas-en-linea-para-corea-del-sur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