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24 de Mayo, Día Nacional de la Epilepsia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24 de mayo es el Día Nacional de la Epilepsia, una enfermedad que afecta a más de 700 mil personas en España
Las personas con epilepsia siguen sufriendo el estigma asociado a la enfermedad y con eso, el rechazo y la discriminación en distintos ámbitos sociales, como el escolar o laboral. La epilepsia es la segunda enfermedad neurológica más frecuente, sólo por detrás de las migrañas, pero todavía no se conoce suficientemente ya que se sigue ignorando la gran variabilidad de las crisis.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70% de las personas con epilepsia puede controlar sus crisis con medicación y la cirugía puede ser una alternativa en epilepsias refractarias. No obstante, muchas personas siguen siendo discriminadas solo por su condición de tener epilepsia. En este sentido, la Asociación EPILEPSIA ESPAÑA recibe numerosas consultas particulares para intentar encontrar solución a su problemática, personas con diagnóstico reciente que necesitan contactar con pacientes para dar respuesta a sus dudas y otras tantas cuya necesidad es a nivel asistencial porque la epilepsia requiere de unas necesidades en el ámbito psico-social. Es necesario hablar de la epilepsia, informar a la sociedad, ponerle cara a la enfermedad, normalizarla. http://www.epilepsiaespana.org/</w:t>
            </w:r>
          </w:p>
          <w:p>
            <w:pPr>
              <w:ind w:left="-284" w:right="-427"/>
              <w:jc w:val="both"/>
              <w:rPr>
                <w:rFonts/>
                <w:color w:val="262626" w:themeColor="text1" w:themeTint="D9"/>
              </w:rPr>
            </w:pPr>
            <w:r>
              <w:t>Desde la Asociación Epilepsia España, y conjuntamente con otras entidades como Purple Day España, ACEPI, AEPA, APEMSI o ABEPI, hacemos básica la labor de informar y sensibilizar sobre la epilepsia a través de diferentes acciones conjuntas. En este sentido, se cumple ahora un año de la puesta en marcha de la campaña “Un abrazo por la epilepsia”, en la que se anima a todas las personas a sacarse una foto con ese lema y etiquetarla en las redes sociales con el hashtag #UnAbrazoPorLaEpilepsia. http://www.epilepsiaespana.org/abrazo-la-epilepsia/</w:t>
            </w:r>
          </w:p>
          <w:p>
            <w:pPr>
              <w:ind w:left="-284" w:right="-427"/>
              <w:jc w:val="both"/>
              <w:rPr>
                <w:rFonts/>
                <w:color w:val="262626" w:themeColor="text1" w:themeTint="D9"/>
              </w:rPr>
            </w:pPr>
            <w:r>
              <w:t>Desde enero de este año se está llevando a cabo una campaña conjunta con Vivirconepilepsia.com y Acción social de FREMAP, “Apadrina una causa”. Esta campaña pretende informar y sensibilizar a los cerca de 4.000 empleados de FREMAP que prestan sus servicios en más de 200 centros de trabajo distribuidos por todo el país y concienciar sobre lo que supone convivir con esta enfermedad y aprender a actuar frente a una crisis de epilepsia poniendo el acento en que cuando se presenta una crisis convulsiva, NO hay que meter nada en la boca. http://www.epilepsiaespana.org/fremap-apadrina-la-epilepsia/</w:t>
            </w:r>
          </w:p>
          <w:p>
            <w:pPr>
              <w:ind w:left="-284" w:right="-427"/>
              <w:jc w:val="both"/>
              <w:rPr>
                <w:rFonts/>
                <w:color w:val="262626" w:themeColor="text1" w:themeTint="D9"/>
              </w:rPr>
            </w:pPr>
            <w:r>
              <w:t>Este año, el lema escogido por las asociaciones que colaboramos conjuntamente es” Epilepsia. ¡Entiéndela!. Tú también puedes padecerla” y pone de manifiesto la necesidad de sensibilizar a la sociedad sobre una patología que no discrimina a la hora de manifestarse.</w:t>
            </w:r>
          </w:p>
          <w:p>
            <w:pPr>
              <w:ind w:left="-284" w:right="-427"/>
              <w:jc w:val="both"/>
              <w:rPr>
                <w:rFonts/>
                <w:color w:val="262626" w:themeColor="text1" w:themeTint="D9"/>
              </w:rPr>
            </w:pPr>
            <w:r>
              <w:t>En la misma línea, la Sociedad Española de Epilepsia realizará las III Jornadas informativas dirigidas a asociaciones pacientes y familiares que tendrán lugar el día 24 de Mayo en Madrid a las 16 horas en el Hotel NH Paseo de la Habana. Estas jornadas gratuitas, con profesionales especialistas en epilepsia, se impartirán desde cuatro talleres en los que se tocarán temas como la psicología en epilepsia, genética y embarazo, fármacos antiepilépticos o cirugía en epilepsia.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Julieta Hough</w:t>
      </w:r>
    </w:p>
    <w:p w:rsidR="00C31F72" w:rsidRDefault="00C31F72" w:rsidP="00AB63FE">
      <w:pPr>
        <w:pStyle w:val="Sinespaciado"/>
        <w:spacing w:line="276" w:lineRule="auto"/>
        <w:ind w:left="-284"/>
        <w:rPr>
          <w:rFonts w:ascii="Arial" w:hAnsi="Arial" w:cs="Arial"/>
        </w:rPr>
      </w:pPr>
      <w:r>
        <w:rPr>
          <w:rFonts w:ascii="Arial" w:hAnsi="Arial" w:cs="Arial"/>
        </w:rPr>
        <w:t>www.epilepsiaespana.org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https://www.notasdeprensa.es/24-de-mayo-dia-nacional-de-la-epilepsia_1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Infantil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