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tips que hay que saber para elegir bien unas gafas de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comienza el verano es, sin duda alguna, el mejor momento para renovar las gafas de sol. Pero es muy importante que, antes de adquirirlas, se tengan en cuenta los diferentes factores a la hora de elegir las que más se adapten a cada  uno. En primer lugar, se ha de mirar por la salud de los ojos y, también, por la estética. Por eso, desde Rínivi Ópticos, la revolución óptica de la capital, aportan 10 tips para que se escojan las que más se adapten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comienza el verano es, sin duda alguna, el mejor momento para renovar las gafas de sol. Pero es muy importante que, antes de adquirirlas, se tengan en cuenta los diferentes factores a la hora de elegir las que más se adapten a cada uno. En primer lugar, se ha de mirar por la salud de los ojos y, también, por la estética. Gafas oscuras, claras, polarizadas, con cristales antirreflejantes… Existen en el mercado una infinidad de modelos de gafas de sol, es por eso que, desde Rínivi Ópticos, aportan 10 tips para que se escojan las gafas que proporcionen la máxima protección frente a los rayos solares, a la vez que sientan estupendas. www.rinivi.es</w:t>
            </w:r>
          </w:p>
          <w:p>
            <w:pPr>
              <w:ind w:left="-284" w:right="-427"/>
              <w:jc w:val="both"/>
              <w:rPr>
                <w:rFonts/>
                <w:color w:val="262626" w:themeColor="text1" w:themeTint="D9"/>
              </w:rPr>
            </w:pPr>
            <w:r>
              <w:t>Asegurarse de que las gafas protejan de los rayos UVA y UVB, comprobando que en una de las varillas figure la homologación “CE”, que indica que están hechas conforme a los estándares de la Comunidad Europea y, por ende, garantizan un uso seguro.</w:t>
            </w:r>
          </w:p>
          <w:p>
            <w:pPr>
              <w:ind w:left="-284" w:right="-427"/>
              <w:jc w:val="both"/>
              <w:rPr>
                <w:rFonts/>
                <w:color w:val="262626" w:themeColor="text1" w:themeTint="D9"/>
              </w:rPr>
            </w:pPr>
            <w:r>
              <w:t>Elegir bien el color de la lente. Aunque el tema de la elección del color es algo subjetivo que depende de la sensibilidad de cada ojo, está relacionado con la actividad realizada que se puedan notar diferencias en función del tono. Por ejemplo, los colores marrones y verdes son perfectos para la ciudad y los grises o azules idóneos para la conducción diurna.</w:t>
            </w:r>
          </w:p>
          <w:p>
            <w:pPr>
              <w:ind w:left="-284" w:right="-427"/>
              <w:jc w:val="both"/>
              <w:rPr>
                <w:rFonts/>
                <w:color w:val="262626" w:themeColor="text1" w:themeTint="D9"/>
              </w:rPr>
            </w:pPr>
            <w:r>
              <w:t>Comprobar la protección de las gafas. La numeración (0-4) informa de la categoría de la lente. Esta clasificación se basa en la cantidad de luz visible que poseen las lentes. Las categorías 0,1 y 2 ofrecen protecciones más bajas, y son ideales para la ciudad o para ambientes nublados. Las lentes con categorías 3 y 4 están indicadas para ambientes soleados, para la conducción, mar y la alta montaña, ya que únicamente dejan pasar entre el 3 y el 8% de la luz. Esta información debe aparecer también en una de las varillas de las gafas.</w:t>
            </w:r>
          </w:p>
          <w:p>
            <w:pPr>
              <w:ind w:left="-284" w:right="-427"/>
              <w:jc w:val="both"/>
              <w:rPr>
                <w:rFonts/>
                <w:color w:val="262626" w:themeColor="text1" w:themeTint="D9"/>
              </w:rPr>
            </w:pPr>
            <w:r>
              <w:t>Cristales con antirreflejante: Este tipo de cristal siempre es recomendable, ya que los reflejos restan transparencia y disminuyen la calidad visual. Las lentes solares lo suelen llevar en la cara interna y de esta forma se ensucian menos a la vez que mantienen las mismas propiedades.</w:t>
            </w:r>
          </w:p>
          <w:p>
            <w:pPr>
              <w:ind w:left="-284" w:right="-427"/>
              <w:jc w:val="both"/>
              <w:rPr>
                <w:rFonts/>
                <w:color w:val="262626" w:themeColor="text1" w:themeTint="D9"/>
              </w:rPr>
            </w:pPr>
            <w:r>
              <w:t>Cristales polarizados. Es importante destacar que las lentes polarizadas bloquean la luz que llega de forma horizontal, por ejemplo la reflejada por el mar. Este tipo de cristales son los más recomendables para alta mar o para alta montaña, ya que la reflexión de la nieve y el mar es casi del 100%.</w:t>
            </w:r>
          </w:p>
          <w:p>
            <w:pPr>
              <w:ind w:left="-284" w:right="-427"/>
              <w:jc w:val="both"/>
              <w:rPr>
                <w:rFonts/>
                <w:color w:val="262626" w:themeColor="text1" w:themeTint="D9"/>
              </w:rPr>
            </w:pPr>
            <w:r>
              <w:t>Cristales espejados: Son muy buena opción si molesta mucho la luz, ya que reflejan el exceso de luminosidad permitiendo así una visión relajada.</w:t>
            </w:r>
          </w:p>
          <w:p>
            <w:pPr>
              <w:ind w:left="-284" w:right="-427"/>
              <w:jc w:val="both"/>
              <w:rPr>
                <w:rFonts/>
                <w:color w:val="262626" w:themeColor="text1" w:themeTint="D9"/>
              </w:rPr>
            </w:pPr>
            <w:r>
              <w:t>En lo que a la estética se refiere, hay que tener en cuenta el color de la piel, los ojos y el pelo. Asimismo, se debe saber que dependiendo de la forma del rostro sentarán bien un modelo de gafas u otro. A continuación, Rínivi presenta los diferentes tipos de rostro y las monturas que mejor se adaptan a cada uno de ellos:</w:t>
            </w:r>
          </w:p>
          <w:p>
            <w:pPr>
              <w:ind w:left="-284" w:right="-427"/>
              <w:jc w:val="both"/>
              <w:rPr>
                <w:rFonts/>
                <w:color w:val="262626" w:themeColor="text1" w:themeTint="D9"/>
              </w:rPr>
            </w:pPr>
            <w:r>
              <w:t>Rostro redondo: el objetivo será estrecharlo y alargarlo. Para ello, lo mejor es apostar por formas horizontales, estrechas o rectangulares. Otra opción es escoger unas con un puente transparente para espaciar los ojos o monturas cuyo diseño se oriente hacia arriba (monturas de estilo “mariposa”) Lo mejor para este tipo de rostros es evitar las gafas pequeñas y las monturas cortas, ya que éstas acentúan la longitud del rostro. Croqueta 140 €</w:t>
            </w:r>
          </w:p>
          <w:p>
            <w:pPr>
              <w:ind w:left="-284" w:right="-427"/>
              <w:jc w:val="both"/>
              <w:rPr>
                <w:rFonts/>
                <w:color w:val="262626" w:themeColor="text1" w:themeTint="D9"/>
              </w:rPr>
            </w:pPr>
            <w:r>
              <w:t>Rostro ovalado: El objetivo con este tipo de rostro es mantener la proporcionalidad. Este rostro es considerado el ideal y a la gente con él le sienta bien cualquier tipo de montura. Estos rostros deben apostar por las formas geométricas. Isabella 240 €</w:t>
            </w:r>
          </w:p>
          <w:p>
            <w:pPr>
              <w:ind w:left="-284" w:right="-427"/>
              <w:jc w:val="both"/>
              <w:rPr>
                <w:rFonts/>
                <w:color w:val="262626" w:themeColor="text1" w:themeTint="D9"/>
              </w:rPr>
            </w:pPr>
            <w:r>
              <w:t>Rostro rectangular: El objetivo no es otro que el de suavizar y acortar el rostro; para ello lo mejor es apostar por monturas altas, con la parte superior acentuada o con varillas decoradas, ya que disminuyen la sensación de longitud de la cara. Las monturas “wayfarer” son las que más favorecen a este tipo de rostros. Evitar diseños pequeños que no guarden la proporción es la clave. Koali 120 €</w:t>
            </w:r>
          </w:p>
          <w:p>
            <w:pPr>
              <w:ind w:left="-284" w:right="-427"/>
              <w:jc w:val="both"/>
              <w:rPr>
                <w:rFonts/>
                <w:color w:val="262626" w:themeColor="text1" w:themeTint="D9"/>
              </w:rPr>
            </w:pPr>
            <w:r>
              <w:t>Rostro triangular:. El objetivo es minimizar la anchura del mentón y enfatizar la posición del ojo en la parte superior del rostro. Una de las mejores opciones es apostar por monturas medias o completas que acentúen la mitad superior de la cara, contrarrestando la anchura de la mandíbula y también con motivos decorativos en la parte superior. Lo mejor para este tipo de rostro es evitar las monturas estrechas que no resulten proporcionadas. Kerala 120 €</w:t>
            </w:r>
          </w:p>
          <w:p>
            <w:pPr>
              <w:ind w:left="-284" w:right="-427"/>
              <w:jc w:val="both"/>
              <w:rPr>
                <w:rFonts/>
                <w:color w:val="262626" w:themeColor="text1" w:themeTint="D9"/>
              </w:rPr>
            </w:pPr>
            <w:r>
              <w:t>Acerca de RíniviRínivi nace con una vocación: ser la revolución óptica de la capital ofreciendo las últimas tendencias y los modelos más singulares del mercado internacional, así como los tratamientos más punteros realizados por los mejores profesionales del mundo de la visión, todo ello a un precio razonable. A pesar de ser un centro sanitario, la experiencia de compra es exquisita y sorprendente, desde la decoración, los enormes espejos o las maravillosas sillas hasta el uniforme de los 50s de todo el personal. Rínivi asesora a sus clientes de todas las edades según su perfil, la forma de su cara y sus necesidades ópticas para que además de cuidar la vista, siempre vayan elegantes.</w:t>
            </w:r>
          </w:p>
          <w:p>
            <w:pPr>
              <w:ind w:left="-284" w:right="-427"/>
              <w:jc w:val="both"/>
              <w:rPr>
                <w:rFonts/>
                <w:color w:val="262626" w:themeColor="text1" w:themeTint="D9"/>
              </w:rPr>
            </w:pPr>
            <w:r>
              <w:t>Porque cambiar de gafas no es una cuestión fácil, mucho menos si se trata de diseños con carácter y personalidad. En Rínivi trabajan siempre analizando cada caso para darle la solución más adecuada y personalizada. Sus expertos, con años de trayectoria en el mundo de la Óptica y Optometría, así como del diseño y las tendencias, serán los encargados de hacer que sus clientes se sientan como en casa, mientras les asesoran con las mejores técnicas y consejos para que mantengan una buena salud visual.</w:t>
            </w:r>
          </w:p>
          <w:p>
            <w:pPr>
              <w:ind w:left="-284" w:right="-427"/>
              <w:jc w:val="both"/>
              <w:rPr>
                <w:rFonts/>
                <w:color w:val="262626" w:themeColor="text1" w:themeTint="D9"/>
              </w:rPr>
            </w:pPr>
            <w:r>
              <w:t>C/ Villanueva 43, Madrid91 867 56 24www.rinivi.es/ /RiniviOpticos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https://www.notasdeprensa.es/10-tips-que-hay-que-saber-para-elegir-bien_1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