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28936 el 11/08/2014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Empresa española de videojuegos busca financiación por Crowdfunding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independiente de videojuegos lanza una campaña de crowdfunding en Kickstarter. El estudio Risin' Goat, afincado en Madrid, está trabajando actualmente en su primer proyecto, A rite from the Stars. Se trata de un ambicioso juego multiplataforma que verá la luz a principios de 2015. De esta manera, Risin' Goat se une a la lista de empresas españolas que buscan financiación en la plataforma norteamericana. La ausencia de ayudas reales al sector y de financiación privada les obliga a 'emigrar'.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Españoles contra la crisis. Un estudio de videojuegos español se lanza a Kickstarter con un ambicioso proyecto plataforma.</w:t>
            </w:r>
          </w:p>
          <w:p>
            <w:pPr>
              <w:ind w:left="-284" w:right="-427"/>
              <w:jc w:val="both"/>
              <w:rPr>
                <w:rFonts/>
                <w:color w:val="262626" w:themeColor="text1" w:themeTint="D9"/>
              </w:rPr>
            </w:pPr>
            <w:r>
              <w:t>Risin and #39; Goat es un estudio independiente de videojuegos afincado en Móstoles (Madrid) que está desarrollando A Rite from the Stars, su primer proyecto, pese a lo difícil que supone crear un negocio en la actual situación española. Ganas de trabajar no les faltan, pero cansados de no conseguir apoyo institucional o financiero de ningún tipo, han decidido recurrir directamente en su público para financiar el proyecto.</w:t>
            </w:r>
          </w:p>
          <w:p>
            <w:pPr>
              <w:ind w:left="-284" w:right="-427"/>
              <w:jc w:val="both"/>
              <w:rPr>
                <w:rFonts/>
                <w:color w:val="262626" w:themeColor="text1" w:themeTint="D9"/>
              </w:rPr>
            </w:pPr>
            <w:r>
              <w:t>Para ello, han creado una campaña internacional en la plataforma de crowdfunding más grande del mundo, Kickstarter. "Está siendo muy duro, porque tiramos de nuestros propios recursos, lo que se traduce en ahorros y horas, muchas horas" cuenta Carlos L. Hernando, diseñador y guionista del juego. "Sin embargo, hemos recibido mucho apoyo de la gente y es por eso que hemos querido llevar el proyecto hasta ellos. De esta manera, no sólo nos financiamos, si no que podemos contar con la opinión del público y adaptar la experiencia jugable a ellos" añade David Primo, Project Manager del estudio.</w:t>
            </w:r>
          </w:p>
          <w:p>
            <w:pPr>
              <w:ind w:left="-284" w:right="-427"/>
              <w:jc w:val="both"/>
              <w:rPr>
                <w:rFonts/>
                <w:color w:val="262626" w:themeColor="text1" w:themeTint="D9"/>
              </w:rPr>
            </w:pPr>
            <w:r>
              <w:t>A pesar de las penalidades, Risin and #39; Goat está trabajando en un proyecto ambicioso, largo, con un acabado profesional y orientado a diversas plataformas (ordenadores y consolas, como la Wii U de Nintendo). Su objetivo es demostrar que el entusiasmo y el esfuerzo pueden compensar unos recursos limitados y una situación económica adversa. Se pueden ir apreciando los resultados en la última versión del juego (publicada en el proyecto de Kickstarter) y en los vídeos promocionales que han ido publicando.</w:t>
            </w:r>
          </w:p>
          <w:p>
            <w:pPr>
              <w:ind w:left="-284" w:right="-427"/>
              <w:jc w:val="both"/>
              <w:rPr>
                <w:rFonts/>
                <w:color w:val="262626" w:themeColor="text1" w:themeTint="D9"/>
              </w:rPr>
            </w:pPr>
            <w:r>
              <w:t>Para más información, se puede acceder a su página web, Facebook y Twitter y, por supuesto, en su proyecto de Kickstarter.</w:t>
            </w:r>
          </w:p>
          <w:p>
            <w:pPr>
              <w:ind w:left="-284" w:right="-427"/>
              <w:jc w:val="both"/>
              <w:rPr>
                <w:rFonts/>
                <w:color w:val="262626" w:themeColor="text1" w:themeTint="D9"/>
              </w:rPr>
            </w:pPr>
            <w:r>
              <w:t>Enlaces:</w:t>
            </w:r>
          </w:p>
          <w:p>
            <w:pPr>
              <w:ind w:left="-284" w:right="-427"/>
              <w:jc w:val="both"/>
              <w:rPr>
                <w:rFonts/>
                <w:color w:val="262626" w:themeColor="text1" w:themeTint="D9"/>
              </w:rPr>
            </w:pPr>
            <w:r>
              <w:t>https://www.kickstarter.com/projects/risingoat/a-rite-from-the-stars-a-3d-graphic-adventure</w:t>
            </w:r>
          </w:p>
          <w:p>
            <w:pPr>
              <w:ind w:left="-284" w:right="-427"/>
              <w:jc w:val="both"/>
              <w:rPr>
                <w:rFonts/>
                <w:color w:val="262626" w:themeColor="text1" w:themeTint="D9"/>
              </w:rPr>
            </w:pPr>
            <w:r>
              <w:t>http://risingoat.com</w:t>
            </w:r>
          </w:p>
          <w:p>
            <w:pPr>
              <w:ind w:left="-284" w:right="-427"/>
              <w:jc w:val="both"/>
              <w:rPr>
                <w:rFonts/>
                <w:color w:val="262626" w:themeColor="text1" w:themeTint="D9"/>
              </w:rPr>
            </w:pPr>
            <w:r>
              <w:t>https://www.facebook.com/RisinGoat</w:t>
            </w:r>
          </w:p>
          <w:p>
            <w:pPr>
              <w:ind w:left="-284" w:right="-427"/>
              <w:jc w:val="both"/>
              <w:rPr>
                <w:rFonts/>
                <w:color w:val="262626" w:themeColor="text1" w:themeTint="D9"/>
              </w:rPr>
            </w:pPr>
            <w:r>
              <w:t>https://twitter.com/RisinGoat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López Hernando</w:t>
      </w:r>
    </w:p>
    <w:p w:rsidR="00C31F72" w:rsidRDefault="00C31F72" w:rsidP="00AB63FE">
      <w:pPr>
        <w:pStyle w:val="Sinespaciado"/>
        <w:spacing w:line="276" w:lineRule="auto"/>
        <w:ind w:left="-284"/>
        <w:rPr>
          <w:rFonts w:ascii="Arial" w:hAnsi="Arial" w:cs="Arial"/>
        </w:rPr>
      </w:pPr>
      <w:r>
        <w:rPr>
          <w:rFonts w:ascii="Arial" w:hAnsi="Arial" w:cs="Arial"/>
        </w:rPr>
        <w:t>Prensa</w:t>
      </w:r>
    </w:p>
    <w:p w:rsidR="00AB63FE" w:rsidRDefault="00C31F72" w:rsidP="00AB63FE">
      <w:pPr>
        <w:pStyle w:val="Sinespaciado"/>
        <w:spacing w:line="276" w:lineRule="auto"/>
        <w:ind w:left="-284"/>
        <w:rPr>
          <w:rFonts w:ascii="Arial" w:hAnsi="Arial" w:cs="Arial"/>
        </w:rPr>
      </w:pPr>
      <w:r>
        <w:rPr>
          <w:rFonts w:ascii="Arial" w:hAnsi="Arial" w:cs="Arial"/>
        </w:rPr>
        <w:t>34616264653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https://www.notasdeprensa.es/-312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Emprendedores E-Commerce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