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27/10/2008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Entradas solidarias para el Cirque du Soleil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FUNDACIÒN ADSIS Y CIRQUE DU SOLEIL, DE NUEVO JUNTOS
La reputada compañía circense Cirque du Soleil ha escogido, un año màs, a Fundación Adsis como beneficiaria de una de las sesiones de la obra Varekai en Madrid.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Cirque du Soleil ha cedido  300 entradas de 1ª Categoría a Fundación Adsis para la representación del día 19 de diciembre a las 22h, a un precio de 85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se pueden adquirir llamando al 915 743 784, mandando un e-mail a comunicación.madrid@fundacionadsis.org, o directamente en uno de los Centros de Fundación Adsis en Madrid: Adsis Peñascales (C/Peñascales, 14, local izq (de lunes a jueves de 10-14h y de 16.30-18h y los viernes de 10-14h) Metro O'Donnell).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importe total de la recaudación derivada de la venta de las entradas se destinará, íntegramente, a programas de inserción social y laboral de jóvenes con problemas de integración en Madrid, en especial en los en los que se ubican nuestras sedes en la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ya la quinta vez que Fundación Adsis y Cirque du Soleil trabajan juntas por la integración de jóvenes en situación de exclusión social. Anteriormente lo habían hecho ya en Barcelona, Valencia y aquí en Madrid. Gracias a las recaudaciones obtenidas, hemos podido reforzar nuestros programas e iniciativas en dichas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Adsis: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Somos una organización sin ánimo de lucro formada por personas que nos identificamos y comprometemos desde una misión y unos valores comunes.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Nuestra misión es construir una sociedad más justa y solidaria mediante la promoción integral de personas y grupos empobrecidos y excluidos. Llevamos a cabo esta labor a través de procesos de desarrollo individual y colectivo, basados en la relación cercana, el acompañamiento y el servicio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Proponemos especialmente la implicación de jóvenes, y realizamos, junto a otras personas y organizaciones, programas de acción social, educativos y de cooperación al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Fundación Adsis tenemos claro que, para lograr una sociedad más justa y solidaria que la actual son necesarios unos valores claros y en consonancia con nuestra misión: con las personas como eje central de nuestra visión del mundo, creemos que la utopía se puede hacer realidad en una sociedad donde la fraternidad, la justicia y la solidaridad sean las protagonistas. Aspiramos a que la presencia transformadora de nuestra organización, así como la participación de todos nosotros por una sociedad más justa, dé como resultado un lugar en el que nos guste vivir a todos por igual, sin exclusiones ni desigualdades. Comunicación y transparencia en todo lo que hacemos es nuestro compromiso.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e imágenes: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Karlos San Pedro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comunicacion.madrid @fundacionadsis.org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915 743 784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www.fundacionadsis.org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Karlos San Pedro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915 743 784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https://www.notasdeprensa.es/entradas-solidarias-para-el-cirque-du-soleil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